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771" w:rsidRPr="00673C04" w:rsidRDefault="001A38FA" w:rsidP="00681771">
      <w:pPr>
        <w:jc w:val="center"/>
        <w:rPr>
          <w:b/>
          <w:bCs/>
          <w:sz w:val="28"/>
          <w:szCs w:val="28"/>
          <w:lang w:val="uk-UA"/>
        </w:rPr>
      </w:pPr>
      <w:r w:rsidRPr="00673C04">
        <w:rPr>
          <w:b/>
          <w:bCs/>
          <w:sz w:val="28"/>
          <w:szCs w:val="28"/>
          <w:lang w:val="uk-UA"/>
        </w:rPr>
        <w:t xml:space="preserve">3.2. </w:t>
      </w:r>
      <w:r w:rsidR="00681771" w:rsidRPr="00673C04">
        <w:rPr>
          <w:b/>
          <w:bCs/>
          <w:sz w:val="28"/>
          <w:szCs w:val="28"/>
          <w:lang w:val="uk-UA"/>
        </w:rPr>
        <w:t>П</w:t>
      </w:r>
      <w:r w:rsidR="00673C04">
        <w:rPr>
          <w:b/>
          <w:bCs/>
          <w:sz w:val="28"/>
          <w:szCs w:val="28"/>
          <w:lang w:val="uk-UA"/>
        </w:rPr>
        <w:t>лан роботи</w:t>
      </w:r>
      <w:r w:rsidR="00681771" w:rsidRPr="00673C04">
        <w:rPr>
          <w:b/>
          <w:bCs/>
          <w:sz w:val="28"/>
          <w:szCs w:val="28"/>
          <w:lang w:val="uk-UA"/>
        </w:rPr>
        <w:t xml:space="preserve"> </w:t>
      </w:r>
    </w:p>
    <w:p w:rsidR="00681771" w:rsidRPr="00673C04" w:rsidRDefault="00681771" w:rsidP="00AC7122">
      <w:pPr>
        <w:jc w:val="center"/>
        <w:rPr>
          <w:sz w:val="28"/>
          <w:szCs w:val="28"/>
          <w:lang w:val="uk-UA"/>
        </w:rPr>
      </w:pPr>
      <w:proofErr w:type="spellStart"/>
      <w:r w:rsidRPr="00673C04">
        <w:rPr>
          <w:b/>
          <w:bCs/>
          <w:sz w:val="28"/>
          <w:szCs w:val="28"/>
        </w:rPr>
        <w:t>методичн</w:t>
      </w:r>
      <w:proofErr w:type="spellEnd"/>
      <w:r w:rsidRPr="00673C04">
        <w:rPr>
          <w:b/>
          <w:bCs/>
          <w:sz w:val="28"/>
          <w:szCs w:val="28"/>
          <w:lang w:val="uk-UA"/>
        </w:rPr>
        <w:t>ого</w:t>
      </w:r>
      <w:r w:rsidRPr="00673C04">
        <w:rPr>
          <w:b/>
          <w:bCs/>
          <w:sz w:val="28"/>
          <w:szCs w:val="28"/>
        </w:rPr>
        <w:t xml:space="preserve"> </w:t>
      </w:r>
      <w:proofErr w:type="spellStart"/>
      <w:r w:rsidRPr="00673C04">
        <w:rPr>
          <w:b/>
          <w:bCs/>
          <w:sz w:val="28"/>
          <w:szCs w:val="28"/>
        </w:rPr>
        <w:t>обʼєднан</w:t>
      </w:r>
      <w:proofErr w:type="spellEnd"/>
      <w:r w:rsidRPr="00673C04">
        <w:rPr>
          <w:b/>
          <w:bCs/>
          <w:sz w:val="28"/>
          <w:szCs w:val="28"/>
          <w:lang w:val="uk-UA"/>
        </w:rPr>
        <w:t>ня вчителів початкових класів</w:t>
      </w:r>
    </w:p>
    <w:tbl>
      <w:tblPr>
        <w:tblpPr w:leftFromText="180" w:rightFromText="180" w:vertAnchor="text" w:horzAnchor="margin" w:tblpXSpec="right" w:tblpY="2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58"/>
        <w:gridCol w:w="1322"/>
        <w:gridCol w:w="15"/>
        <w:gridCol w:w="4122"/>
        <w:gridCol w:w="48"/>
        <w:gridCol w:w="1516"/>
        <w:gridCol w:w="1908"/>
      </w:tblGrid>
      <w:tr w:rsidR="00681771" w:rsidRPr="00117147" w:rsidTr="00187F58">
        <w:tc>
          <w:tcPr>
            <w:tcW w:w="643" w:type="dxa"/>
            <w:gridSpan w:val="2"/>
            <w:shd w:val="clear" w:color="auto" w:fill="E6E6E6"/>
          </w:tcPr>
          <w:p w:rsidR="00681771" w:rsidRPr="008B7E9B" w:rsidRDefault="00681771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8B7E9B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337" w:type="dxa"/>
            <w:gridSpan w:val="2"/>
            <w:shd w:val="clear" w:color="auto" w:fill="E6E6E6"/>
          </w:tcPr>
          <w:p w:rsidR="00681771" w:rsidRPr="008B7E9B" w:rsidRDefault="00187F58" w:rsidP="00B266A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Термін</w:t>
            </w:r>
          </w:p>
        </w:tc>
        <w:tc>
          <w:tcPr>
            <w:tcW w:w="4122" w:type="dxa"/>
            <w:shd w:val="clear" w:color="auto" w:fill="E6E6E6"/>
          </w:tcPr>
          <w:p w:rsidR="00681771" w:rsidRPr="008B7E9B" w:rsidRDefault="00681771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8B7E9B">
              <w:rPr>
                <w:sz w:val="20"/>
                <w:szCs w:val="20"/>
                <w:lang w:val="uk-UA"/>
              </w:rPr>
              <w:t>Тематика засідань</w:t>
            </w:r>
          </w:p>
        </w:tc>
        <w:tc>
          <w:tcPr>
            <w:tcW w:w="1564" w:type="dxa"/>
            <w:gridSpan w:val="2"/>
            <w:shd w:val="clear" w:color="auto" w:fill="E6E6E6"/>
          </w:tcPr>
          <w:p w:rsidR="00681771" w:rsidRPr="008B7E9B" w:rsidRDefault="00681771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8B7E9B">
              <w:rPr>
                <w:sz w:val="20"/>
                <w:szCs w:val="20"/>
                <w:lang w:val="uk-UA"/>
              </w:rPr>
              <w:t>Форми і методи проведення</w:t>
            </w:r>
          </w:p>
        </w:tc>
        <w:tc>
          <w:tcPr>
            <w:tcW w:w="1908" w:type="dxa"/>
            <w:shd w:val="clear" w:color="auto" w:fill="E6E6E6"/>
          </w:tcPr>
          <w:p w:rsidR="00681771" w:rsidRPr="008B7E9B" w:rsidRDefault="00681771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8B7E9B">
              <w:rPr>
                <w:sz w:val="20"/>
                <w:szCs w:val="20"/>
                <w:lang w:val="uk-UA"/>
              </w:rPr>
              <w:t>Відповідальні</w:t>
            </w:r>
          </w:p>
        </w:tc>
      </w:tr>
      <w:tr w:rsidR="00187F58" w:rsidRPr="00117147" w:rsidTr="00187F58">
        <w:tc>
          <w:tcPr>
            <w:tcW w:w="643" w:type="dxa"/>
            <w:gridSpan w:val="2"/>
            <w:vMerge w:val="restart"/>
            <w:shd w:val="clear" w:color="auto" w:fill="auto"/>
          </w:tcPr>
          <w:p w:rsidR="00187F58" w:rsidRPr="00187F58" w:rsidRDefault="00187F58" w:rsidP="00B266AC">
            <w:pPr>
              <w:jc w:val="center"/>
              <w:rPr>
                <w:lang w:val="uk-UA"/>
              </w:rPr>
            </w:pPr>
            <w:r w:rsidRPr="008B7E9B">
              <w:rPr>
                <w:lang w:val="uk-UA"/>
              </w:rPr>
              <w:t>1</w:t>
            </w:r>
          </w:p>
        </w:tc>
        <w:tc>
          <w:tcPr>
            <w:tcW w:w="1337" w:type="dxa"/>
            <w:gridSpan w:val="2"/>
            <w:vMerge w:val="restart"/>
            <w:shd w:val="clear" w:color="auto" w:fill="auto"/>
          </w:tcPr>
          <w:p w:rsidR="00187F58" w:rsidRPr="00187F58" w:rsidRDefault="00187F58" w:rsidP="00B266AC">
            <w:pPr>
              <w:jc w:val="center"/>
              <w:rPr>
                <w:lang w:val="uk-UA"/>
              </w:rPr>
            </w:pPr>
            <w:r w:rsidRPr="00187F58">
              <w:rPr>
                <w:lang w:val="uk-UA"/>
              </w:rPr>
              <w:t>Серпень</w:t>
            </w:r>
          </w:p>
        </w:tc>
        <w:tc>
          <w:tcPr>
            <w:tcW w:w="4122" w:type="dxa"/>
            <w:shd w:val="clear" w:color="auto" w:fill="auto"/>
          </w:tcPr>
          <w:p w:rsidR="00187F58" w:rsidRPr="00187F58" w:rsidRDefault="00187F58" w:rsidP="00187F58">
            <w:pPr>
              <w:jc w:val="center"/>
              <w:rPr>
                <w:rFonts w:eastAsia="Calibri"/>
                <w:b/>
                <w:i/>
                <w:lang w:val="uk-UA"/>
              </w:rPr>
            </w:pPr>
            <w:r w:rsidRPr="00187F58">
              <w:rPr>
                <w:rFonts w:eastAsia="Calibri"/>
                <w:b/>
                <w:i/>
                <w:lang w:val="uk-UA"/>
              </w:rPr>
              <w:t xml:space="preserve">Модернізація початкової освіти – </w:t>
            </w:r>
          </w:p>
          <w:p w:rsidR="00187F58" w:rsidRPr="00187F58" w:rsidRDefault="00187F58" w:rsidP="00187F58">
            <w:pPr>
              <w:jc w:val="center"/>
              <w:rPr>
                <w:lang w:val="uk-UA"/>
              </w:rPr>
            </w:pPr>
            <w:r w:rsidRPr="00187F58">
              <w:rPr>
                <w:rFonts w:eastAsia="Calibri"/>
                <w:b/>
                <w:i/>
                <w:lang w:val="uk-UA"/>
              </w:rPr>
              <w:t>актуальна вимога сьогодення.</w:t>
            </w:r>
          </w:p>
        </w:tc>
        <w:tc>
          <w:tcPr>
            <w:tcW w:w="1564" w:type="dxa"/>
            <w:gridSpan w:val="2"/>
            <w:vMerge w:val="restart"/>
            <w:shd w:val="clear" w:color="auto" w:fill="auto"/>
          </w:tcPr>
          <w:p w:rsidR="00187F58" w:rsidRPr="00187F58" w:rsidRDefault="00187F58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Педагогічне коло</w:t>
            </w:r>
          </w:p>
        </w:tc>
        <w:tc>
          <w:tcPr>
            <w:tcW w:w="1908" w:type="dxa"/>
            <w:vMerge w:val="restart"/>
            <w:shd w:val="clear" w:color="auto" w:fill="auto"/>
          </w:tcPr>
          <w:p w:rsid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Pr="00187F58" w:rsidRDefault="00187F58" w:rsidP="00187F58">
            <w:pPr>
              <w:jc w:val="center"/>
              <w:rPr>
                <w:lang w:val="uk-UA"/>
              </w:rPr>
            </w:pPr>
            <w:r w:rsidRPr="00187F58">
              <w:rPr>
                <w:lang w:val="uk-UA"/>
              </w:rPr>
              <w:t>Табунщик А.М.</w:t>
            </w:r>
          </w:p>
          <w:p w:rsidR="00187F58" w:rsidRP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P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P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Pr="00187F58" w:rsidRDefault="00187F58" w:rsidP="00187F58">
            <w:pPr>
              <w:jc w:val="center"/>
              <w:rPr>
                <w:lang w:val="uk-UA"/>
              </w:rPr>
            </w:pPr>
            <w:proofErr w:type="spellStart"/>
            <w:r w:rsidRPr="00187F58">
              <w:rPr>
                <w:lang w:val="uk-UA"/>
              </w:rPr>
              <w:t>Доценко</w:t>
            </w:r>
            <w:proofErr w:type="spellEnd"/>
            <w:r w:rsidRPr="00187F58">
              <w:rPr>
                <w:lang w:val="uk-UA"/>
              </w:rPr>
              <w:t xml:space="preserve"> О.С.</w:t>
            </w:r>
          </w:p>
          <w:p w:rsidR="00187F58" w:rsidRP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P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P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Default="00187F58" w:rsidP="00187F58">
            <w:pPr>
              <w:jc w:val="center"/>
              <w:rPr>
                <w:lang w:val="uk-UA"/>
              </w:rPr>
            </w:pPr>
          </w:p>
          <w:p w:rsidR="00187F58" w:rsidRPr="00187F58" w:rsidRDefault="00187F58" w:rsidP="00187F58">
            <w:pPr>
              <w:jc w:val="center"/>
              <w:rPr>
                <w:lang w:val="uk-UA"/>
              </w:rPr>
            </w:pPr>
            <w:r w:rsidRPr="00187F58">
              <w:rPr>
                <w:lang w:val="uk-UA"/>
              </w:rPr>
              <w:t>Члени МО</w:t>
            </w:r>
          </w:p>
        </w:tc>
      </w:tr>
      <w:tr w:rsidR="00187F58" w:rsidRPr="00117147" w:rsidTr="00187F58">
        <w:tc>
          <w:tcPr>
            <w:tcW w:w="643" w:type="dxa"/>
            <w:gridSpan w:val="2"/>
            <w:vMerge/>
            <w:shd w:val="clear" w:color="auto" w:fill="auto"/>
          </w:tcPr>
          <w:p w:rsidR="00187F58" w:rsidRPr="008B7E9B" w:rsidRDefault="00187F58" w:rsidP="00B266AC">
            <w:pPr>
              <w:jc w:val="center"/>
              <w:rPr>
                <w:lang w:val="uk-UA"/>
              </w:rPr>
            </w:pPr>
          </w:p>
        </w:tc>
        <w:tc>
          <w:tcPr>
            <w:tcW w:w="1337" w:type="dxa"/>
            <w:gridSpan w:val="2"/>
            <w:vMerge/>
            <w:shd w:val="clear" w:color="auto" w:fill="auto"/>
          </w:tcPr>
          <w:p w:rsidR="00187F58" w:rsidRPr="008B7E9B" w:rsidRDefault="00187F58" w:rsidP="00B266AC">
            <w:pPr>
              <w:jc w:val="center"/>
              <w:rPr>
                <w:lang w:val="uk-UA"/>
              </w:rPr>
            </w:pPr>
          </w:p>
        </w:tc>
        <w:tc>
          <w:tcPr>
            <w:tcW w:w="4122" w:type="dxa"/>
            <w:shd w:val="clear" w:color="auto" w:fill="auto"/>
          </w:tcPr>
          <w:p w:rsidR="00187F58" w:rsidRPr="00187F58" w:rsidRDefault="00187F58" w:rsidP="00187F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Pr="00187F58">
              <w:rPr>
                <w:lang w:val="uk-UA"/>
              </w:rPr>
              <w:t xml:space="preserve">Обговорення  методичних   рекомендацій «Особливості навчально- виховного процесу у початкових класах загальноосвітніх навчальних закладів у 2020 - 2021 </w:t>
            </w:r>
            <w:proofErr w:type="spellStart"/>
            <w:r w:rsidRPr="00187F58">
              <w:rPr>
                <w:lang w:val="uk-UA"/>
              </w:rPr>
              <w:t>н.р</w:t>
            </w:r>
            <w:proofErr w:type="spellEnd"/>
            <w:r w:rsidRPr="00187F58">
              <w:rPr>
                <w:lang w:val="uk-UA"/>
              </w:rPr>
              <w:t>.»</w:t>
            </w:r>
          </w:p>
          <w:p w:rsidR="00187F58" w:rsidRPr="00187F58" w:rsidRDefault="00187F58" w:rsidP="00187F58">
            <w:pPr>
              <w:jc w:val="both"/>
              <w:rPr>
                <w:lang w:val="uk-UA"/>
              </w:rPr>
            </w:pPr>
          </w:p>
          <w:p w:rsidR="00187F58" w:rsidRPr="00187F58" w:rsidRDefault="00187F58" w:rsidP="00187F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187F58">
              <w:rPr>
                <w:lang w:val="uk-UA"/>
              </w:rPr>
              <w:t xml:space="preserve">Розгляд   інструкцій  щодо  ведення Класного  журналу  в  1- 4 класах   загальноосвітніх   навчальних  закладів. </w:t>
            </w:r>
          </w:p>
          <w:p w:rsidR="00187F58" w:rsidRPr="00187F58" w:rsidRDefault="00187F58" w:rsidP="00187F58">
            <w:pPr>
              <w:jc w:val="both"/>
              <w:rPr>
                <w:lang w:val="uk-UA"/>
              </w:rPr>
            </w:pPr>
          </w:p>
          <w:p w:rsidR="00187F58" w:rsidRPr="008B7E9B" w:rsidRDefault="00187F58" w:rsidP="00187F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187F58">
              <w:rPr>
                <w:lang w:val="uk-UA"/>
              </w:rPr>
              <w:t>Аналіз   на</w:t>
            </w:r>
            <w:r>
              <w:rPr>
                <w:lang w:val="uk-UA"/>
              </w:rPr>
              <w:t xml:space="preserve">вчальних  програм, підручників, </w:t>
            </w:r>
            <w:r w:rsidRPr="00187F58">
              <w:rPr>
                <w:lang w:val="uk-UA"/>
              </w:rPr>
              <w:t>зошиті</w:t>
            </w:r>
            <w:r>
              <w:rPr>
                <w:lang w:val="uk-UA"/>
              </w:rPr>
              <w:t xml:space="preserve">в, посібників  для  початкової </w:t>
            </w:r>
            <w:r w:rsidRPr="00187F58">
              <w:rPr>
                <w:lang w:val="uk-UA"/>
              </w:rPr>
              <w:t>школи. Календарне  планування  в  початкових  класах. Методичні   рекомендації   до   проведення  Першого   уроку.</w:t>
            </w:r>
          </w:p>
        </w:tc>
        <w:tc>
          <w:tcPr>
            <w:tcW w:w="1564" w:type="dxa"/>
            <w:gridSpan w:val="2"/>
            <w:vMerge/>
            <w:shd w:val="clear" w:color="auto" w:fill="auto"/>
          </w:tcPr>
          <w:p w:rsidR="00187F58" w:rsidRPr="008B7E9B" w:rsidRDefault="00187F58" w:rsidP="00B266AC">
            <w:pPr>
              <w:jc w:val="center"/>
              <w:rPr>
                <w:lang w:val="uk-UA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:rsidR="00187F58" w:rsidRPr="008B7E9B" w:rsidRDefault="00187F58" w:rsidP="00B266AC">
            <w:pPr>
              <w:jc w:val="center"/>
              <w:rPr>
                <w:lang w:val="uk-UA"/>
              </w:rPr>
            </w:pPr>
          </w:p>
        </w:tc>
      </w:tr>
      <w:tr w:rsidR="00681771" w:rsidRPr="00794B01" w:rsidTr="00B266AC">
        <w:tc>
          <w:tcPr>
            <w:tcW w:w="7666" w:type="dxa"/>
            <w:gridSpan w:val="7"/>
            <w:shd w:val="clear" w:color="auto" w:fill="auto"/>
          </w:tcPr>
          <w:p w:rsidR="00681771" w:rsidRPr="00491773" w:rsidRDefault="00681771" w:rsidP="00B266AC">
            <w:pPr>
              <w:jc w:val="both"/>
              <w:rPr>
                <w:lang w:val="uk-UA"/>
              </w:rPr>
            </w:pPr>
            <w:r w:rsidRPr="00491773">
              <w:rPr>
                <w:lang w:val="uk-UA"/>
              </w:rPr>
              <w:t>Робота між засіданнями:</w:t>
            </w:r>
          </w:p>
          <w:p w:rsidR="00794B01" w:rsidRPr="00794B01" w:rsidRDefault="00681771" w:rsidP="00794B01">
            <w:pPr>
              <w:jc w:val="both"/>
              <w:rPr>
                <w:lang w:val="uk-UA"/>
              </w:rPr>
            </w:pPr>
            <w:r w:rsidRPr="00491773">
              <w:rPr>
                <w:lang w:val="uk-UA"/>
              </w:rPr>
              <w:t>1.</w:t>
            </w:r>
            <w:r w:rsidR="00794B01">
              <w:rPr>
                <w:lang w:val="uk-UA"/>
              </w:rPr>
              <w:t xml:space="preserve"> </w:t>
            </w:r>
            <w:r w:rsidR="00794B01" w:rsidRPr="00794B01">
              <w:rPr>
                <w:lang w:val="uk-UA"/>
              </w:rPr>
              <w:t xml:space="preserve">Проведення </w:t>
            </w:r>
            <w:r w:rsidR="00187F58">
              <w:rPr>
                <w:lang w:val="uk-UA"/>
              </w:rPr>
              <w:t>онлайн-олімпіад</w:t>
            </w:r>
            <w:r w:rsidR="00794B01" w:rsidRPr="00794B01">
              <w:rPr>
                <w:lang w:val="uk-UA"/>
              </w:rPr>
              <w:t>.</w:t>
            </w:r>
          </w:p>
          <w:p w:rsidR="00794B01" w:rsidRPr="00794B01" w:rsidRDefault="00794B01" w:rsidP="00794B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794B01">
              <w:rPr>
                <w:lang w:val="uk-UA"/>
              </w:rPr>
              <w:t>Робота з методичною літературою.</w:t>
            </w:r>
          </w:p>
          <w:p w:rsidR="00794B01" w:rsidRPr="00794B01" w:rsidRDefault="00794B01" w:rsidP="00794B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794B01">
              <w:rPr>
                <w:lang w:val="uk-UA"/>
              </w:rPr>
              <w:t>Оформлення класних куточків.</w:t>
            </w:r>
          </w:p>
          <w:p w:rsidR="00681771" w:rsidRPr="00491773" w:rsidRDefault="00794B01" w:rsidP="00794B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794B01">
              <w:rPr>
                <w:lang w:val="uk-UA"/>
              </w:rPr>
              <w:t>Підготовка до тижня початкових класів.</w:t>
            </w:r>
          </w:p>
        </w:tc>
        <w:tc>
          <w:tcPr>
            <w:tcW w:w="1908" w:type="dxa"/>
            <w:shd w:val="clear" w:color="auto" w:fill="auto"/>
          </w:tcPr>
          <w:p w:rsidR="00681771" w:rsidRPr="00491773" w:rsidRDefault="00681771" w:rsidP="00B266AC">
            <w:pPr>
              <w:jc w:val="center"/>
              <w:rPr>
                <w:lang w:val="uk-UA"/>
              </w:rPr>
            </w:pPr>
            <w:r w:rsidRPr="00491773">
              <w:rPr>
                <w:lang w:val="uk-UA"/>
              </w:rPr>
              <w:t>Вчителі початкових класів</w:t>
            </w:r>
          </w:p>
        </w:tc>
      </w:tr>
      <w:tr w:rsidR="00187F58" w:rsidRPr="00794B01" w:rsidTr="00187F58">
        <w:tc>
          <w:tcPr>
            <w:tcW w:w="643" w:type="dxa"/>
            <w:gridSpan w:val="2"/>
            <w:vMerge w:val="restart"/>
            <w:shd w:val="clear" w:color="auto" w:fill="auto"/>
          </w:tcPr>
          <w:p w:rsidR="00187F58" w:rsidRPr="00491773" w:rsidRDefault="00187F58" w:rsidP="00B266AC">
            <w:pPr>
              <w:jc w:val="center"/>
              <w:rPr>
                <w:lang w:val="uk-UA"/>
              </w:rPr>
            </w:pPr>
            <w:r w:rsidRPr="00491773">
              <w:rPr>
                <w:lang w:val="uk-UA"/>
              </w:rPr>
              <w:t>2</w:t>
            </w:r>
          </w:p>
        </w:tc>
        <w:tc>
          <w:tcPr>
            <w:tcW w:w="1337" w:type="dxa"/>
            <w:gridSpan w:val="2"/>
            <w:vMerge w:val="restart"/>
            <w:shd w:val="clear" w:color="auto" w:fill="auto"/>
          </w:tcPr>
          <w:p w:rsidR="00187F58" w:rsidRPr="00491773" w:rsidRDefault="00D16E58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4122" w:type="dxa"/>
            <w:shd w:val="clear" w:color="auto" w:fill="auto"/>
          </w:tcPr>
          <w:p w:rsidR="00187F58" w:rsidRPr="00187F58" w:rsidRDefault="00187F58" w:rsidP="00187F58">
            <w:pPr>
              <w:jc w:val="center"/>
              <w:rPr>
                <w:b/>
                <w:i/>
                <w:lang w:val="uk-UA"/>
              </w:rPr>
            </w:pPr>
            <w:r w:rsidRPr="00187F58">
              <w:rPr>
                <w:b/>
                <w:i/>
                <w:lang w:val="uk-UA"/>
              </w:rPr>
              <w:t>Освітнє середовище як  чинник</w:t>
            </w:r>
          </w:p>
          <w:p w:rsidR="00187F58" w:rsidRPr="00491773" w:rsidRDefault="00187F58" w:rsidP="00187F58">
            <w:pPr>
              <w:jc w:val="center"/>
              <w:rPr>
                <w:lang w:val="uk-UA"/>
              </w:rPr>
            </w:pPr>
            <w:r w:rsidRPr="00187F58">
              <w:rPr>
                <w:b/>
                <w:i/>
                <w:lang w:val="uk-UA"/>
              </w:rPr>
              <w:t>розвитку  особистості учня</w:t>
            </w:r>
          </w:p>
        </w:tc>
        <w:tc>
          <w:tcPr>
            <w:tcW w:w="1564" w:type="dxa"/>
            <w:gridSpan w:val="2"/>
            <w:vMerge w:val="restart"/>
            <w:shd w:val="clear" w:color="auto" w:fill="auto"/>
          </w:tcPr>
          <w:p w:rsidR="00187F58" w:rsidRDefault="00187F58" w:rsidP="00D16E58">
            <w:pPr>
              <w:jc w:val="center"/>
              <w:rPr>
                <w:lang w:val="uk-UA"/>
              </w:rPr>
            </w:pP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Тренінг</w:t>
            </w: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Обмін досвідом</w:t>
            </w: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491773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Майстер-клас</w:t>
            </w:r>
          </w:p>
        </w:tc>
        <w:tc>
          <w:tcPr>
            <w:tcW w:w="1908" w:type="dxa"/>
            <w:vMerge w:val="restart"/>
            <w:shd w:val="clear" w:color="auto" w:fill="auto"/>
          </w:tcPr>
          <w:p w:rsidR="00187F58" w:rsidRDefault="00187F58" w:rsidP="00B266AC">
            <w:pPr>
              <w:jc w:val="center"/>
              <w:rPr>
                <w:lang w:val="uk-UA"/>
              </w:rPr>
            </w:pPr>
          </w:p>
          <w:p w:rsidR="00D16E58" w:rsidRDefault="00D16E58" w:rsidP="00B266AC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Табунщик А.М.</w:t>
            </w: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Бабенко А.Ю.</w:t>
            </w: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491773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Тищенко В.М.</w:t>
            </w:r>
          </w:p>
        </w:tc>
      </w:tr>
      <w:tr w:rsidR="00187F58" w:rsidRPr="00D16E58" w:rsidTr="00187F58">
        <w:tc>
          <w:tcPr>
            <w:tcW w:w="643" w:type="dxa"/>
            <w:gridSpan w:val="2"/>
            <w:vMerge/>
            <w:shd w:val="clear" w:color="auto" w:fill="auto"/>
          </w:tcPr>
          <w:p w:rsidR="00187F58" w:rsidRPr="00491773" w:rsidRDefault="00187F58" w:rsidP="00187F58">
            <w:pPr>
              <w:jc w:val="center"/>
              <w:rPr>
                <w:lang w:val="uk-UA"/>
              </w:rPr>
            </w:pPr>
          </w:p>
        </w:tc>
        <w:tc>
          <w:tcPr>
            <w:tcW w:w="1337" w:type="dxa"/>
            <w:gridSpan w:val="2"/>
            <w:vMerge/>
            <w:shd w:val="clear" w:color="auto" w:fill="auto"/>
          </w:tcPr>
          <w:p w:rsidR="00187F58" w:rsidRPr="00491773" w:rsidRDefault="00187F58" w:rsidP="00187F58">
            <w:pPr>
              <w:jc w:val="center"/>
              <w:rPr>
                <w:lang w:val="uk-UA"/>
              </w:rPr>
            </w:pPr>
          </w:p>
        </w:tc>
        <w:tc>
          <w:tcPr>
            <w:tcW w:w="4122" w:type="dxa"/>
            <w:shd w:val="clear" w:color="auto" w:fill="auto"/>
          </w:tcPr>
          <w:p w:rsidR="00D16E58" w:rsidRPr="00D16E58" w:rsidRDefault="00187F58" w:rsidP="00D16E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16E58">
              <w:rPr>
                <w:lang w:val="uk-UA"/>
              </w:rPr>
              <w:t xml:space="preserve">. </w:t>
            </w:r>
            <w:r w:rsidR="00D16E58" w:rsidRPr="00D16E58">
              <w:rPr>
                <w:lang w:val="uk-UA"/>
              </w:rPr>
              <w:t>«Нова Українська школа - нові стандарти освіти».</w:t>
            </w:r>
          </w:p>
          <w:p w:rsidR="00D16E58" w:rsidRPr="00D16E58" w:rsidRDefault="00D16E58" w:rsidP="00D16E58">
            <w:pPr>
              <w:jc w:val="both"/>
              <w:rPr>
                <w:lang w:val="uk-UA"/>
              </w:rPr>
            </w:pPr>
          </w:p>
          <w:p w:rsidR="00D16E58" w:rsidRPr="00D16E58" w:rsidRDefault="00D16E58" w:rsidP="00D16E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D16E58">
              <w:rPr>
                <w:lang w:val="uk-UA"/>
              </w:rPr>
              <w:t>«НУШ. Перші сходинки разом з учнями 3 класів».</w:t>
            </w:r>
          </w:p>
          <w:p w:rsidR="00D16E58" w:rsidRPr="00D16E58" w:rsidRDefault="00D16E58" w:rsidP="00D16E58">
            <w:pPr>
              <w:jc w:val="both"/>
              <w:rPr>
                <w:lang w:val="uk-UA"/>
              </w:rPr>
            </w:pPr>
          </w:p>
          <w:p w:rsidR="00187F58" w:rsidRPr="00491773" w:rsidRDefault="00D16E58" w:rsidP="00D16E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D16E58">
              <w:rPr>
                <w:lang w:val="uk-UA"/>
              </w:rPr>
              <w:t>Ранкові  зустрічі «Доброго ранку, ми вам раді».</w:t>
            </w:r>
          </w:p>
        </w:tc>
        <w:tc>
          <w:tcPr>
            <w:tcW w:w="1564" w:type="dxa"/>
            <w:gridSpan w:val="2"/>
            <w:vMerge/>
            <w:shd w:val="clear" w:color="auto" w:fill="auto"/>
          </w:tcPr>
          <w:p w:rsidR="00187F58" w:rsidRPr="00491773" w:rsidRDefault="00187F58" w:rsidP="00187F58">
            <w:pPr>
              <w:rPr>
                <w:lang w:val="uk-UA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:rsidR="00187F58" w:rsidRPr="00491773" w:rsidRDefault="00187F58" w:rsidP="00187F58">
            <w:pPr>
              <w:jc w:val="center"/>
              <w:rPr>
                <w:lang w:val="uk-UA"/>
              </w:rPr>
            </w:pPr>
          </w:p>
        </w:tc>
      </w:tr>
      <w:tr w:rsidR="00187F58" w:rsidRPr="00117147" w:rsidTr="00B266AC">
        <w:tc>
          <w:tcPr>
            <w:tcW w:w="7666" w:type="dxa"/>
            <w:gridSpan w:val="7"/>
            <w:shd w:val="clear" w:color="auto" w:fill="auto"/>
          </w:tcPr>
          <w:p w:rsidR="00187F58" w:rsidRPr="00491773" w:rsidRDefault="00187F58" w:rsidP="00187F58">
            <w:pPr>
              <w:jc w:val="both"/>
              <w:rPr>
                <w:lang w:val="uk-UA"/>
              </w:rPr>
            </w:pPr>
            <w:r w:rsidRPr="00491773">
              <w:rPr>
                <w:lang w:val="uk-UA"/>
              </w:rPr>
              <w:t>Робота між засіданнями:</w:t>
            </w:r>
          </w:p>
          <w:p w:rsidR="00187F58" w:rsidRPr="00794B01" w:rsidRDefault="00187F58" w:rsidP="00187F58">
            <w:pPr>
              <w:numPr>
                <w:ilvl w:val="0"/>
                <w:numId w:val="4"/>
              </w:numPr>
              <w:ind w:left="426"/>
              <w:contextualSpacing/>
              <w:rPr>
                <w:lang w:val="uk-UA"/>
              </w:rPr>
            </w:pPr>
            <w:r w:rsidRPr="00794B01">
              <w:rPr>
                <w:lang w:val="uk-UA"/>
              </w:rPr>
              <w:t>Обмін досвідом «Робота з обдарованими дітьми».</w:t>
            </w:r>
          </w:p>
          <w:p w:rsidR="00187F58" w:rsidRPr="00794B01" w:rsidRDefault="00187F58" w:rsidP="00187F58">
            <w:pPr>
              <w:numPr>
                <w:ilvl w:val="0"/>
                <w:numId w:val="4"/>
              </w:numPr>
              <w:ind w:left="426"/>
              <w:contextualSpacing/>
              <w:rPr>
                <w:lang w:val="uk-UA"/>
              </w:rPr>
            </w:pPr>
            <w:r w:rsidRPr="00794B01">
              <w:rPr>
                <w:lang w:val="uk-UA"/>
              </w:rPr>
              <w:t>Проведення відкритих уроків.</w:t>
            </w:r>
          </w:p>
          <w:p w:rsidR="00187F58" w:rsidRPr="00794B01" w:rsidRDefault="00187F58" w:rsidP="00187F58">
            <w:pPr>
              <w:numPr>
                <w:ilvl w:val="0"/>
                <w:numId w:val="4"/>
              </w:numPr>
              <w:ind w:left="426"/>
              <w:contextualSpacing/>
              <w:rPr>
                <w:lang w:val="uk-UA"/>
              </w:rPr>
            </w:pPr>
            <w:r w:rsidRPr="00794B01">
              <w:rPr>
                <w:lang w:val="uk-UA"/>
              </w:rPr>
              <w:t>Проведення виховних заходів.</w:t>
            </w:r>
          </w:p>
          <w:p w:rsidR="00187F58" w:rsidRPr="00794B01" w:rsidRDefault="00187F58" w:rsidP="00187F58">
            <w:pPr>
              <w:numPr>
                <w:ilvl w:val="0"/>
                <w:numId w:val="4"/>
              </w:numPr>
              <w:ind w:left="426"/>
              <w:contextualSpacing/>
              <w:rPr>
                <w:sz w:val="28"/>
                <w:szCs w:val="28"/>
                <w:lang w:val="uk-UA"/>
              </w:rPr>
            </w:pPr>
            <w:r w:rsidRPr="00794B01">
              <w:rPr>
                <w:lang w:val="uk-UA"/>
              </w:rPr>
              <w:t>Участь у шкільних конкурсах.</w:t>
            </w:r>
          </w:p>
        </w:tc>
        <w:tc>
          <w:tcPr>
            <w:tcW w:w="1908" w:type="dxa"/>
            <w:shd w:val="clear" w:color="auto" w:fill="auto"/>
          </w:tcPr>
          <w:p w:rsidR="00187F58" w:rsidRPr="00491773" w:rsidRDefault="00187F58" w:rsidP="00187F58">
            <w:pPr>
              <w:jc w:val="center"/>
              <w:rPr>
                <w:lang w:val="uk-UA"/>
              </w:rPr>
            </w:pPr>
            <w:r w:rsidRPr="00491773">
              <w:rPr>
                <w:lang w:val="uk-UA"/>
              </w:rPr>
              <w:t>Вчителі початкових класів</w:t>
            </w:r>
          </w:p>
        </w:tc>
      </w:tr>
      <w:tr w:rsidR="00D16E58" w:rsidRPr="00794B01" w:rsidTr="00187F58">
        <w:tc>
          <w:tcPr>
            <w:tcW w:w="643" w:type="dxa"/>
            <w:gridSpan w:val="2"/>
            <w:vMerge w:val="restart"/>
            <w:shd w:val="clear" w:color="auto" w:fill="auto"/>
          </w:tcPr>
          <w:p w:rsidR="00D16E58" w:rsidRPr="00FA55FA" w:rsidRDefault="00D16E58" w:rsidP="00B266AC">
            <w:pPr>
              <w:jc w:val="center"/>
              <w:rPr>
                <w:lang w:val="uk-UA"/>
              </w:rPr>
            </w:pPr>
            <w:r w:rsidRPr="00FA55FA">
              <w:rPr>
                <w:lang w:val="uk-UA"/>
              </w:rPr>
              <w:t>3</w:t>
            </w:r>
          </w:p>
        </w:tc>
        <w:tc>
          <w:tcPr>
            <w:tcW w:w="1337" w:type="dxa"/>
            <w:gridSpan w:val="2"/>
            <w:vMerge w:val="restart"/>
            <w:shd w:val="clear" w:color="auto" w:fill="auto"/>
          </w:tcPr>
          <w:p w:rsidR="00D16E58" w:rsidRPr="00FA55FA" w:rsidRDefault="00D16E58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Січ</w:t>
            </w:r>
            <w:r w:rsidRPr="00FA55FA">
              <w:rPr>
                <w:lang w:val="uk-UA"/>
              </w:rPr>
              <w:t>ень</w:t>
            </w:r>
          </w:p>
        </w:tc>
        <w:tc>
          <w:tcPr>
            <w:tcW w:w="4122" w:type="dxa"/>
            <w:shd w:val="clear" w:color="auto" w:fill="auto"/>
          </w:tcPr>
          <w:p w:rsidR="00D16E58" w:rsidRPr="00D16E58" w:rsidRDefault="00D16E58" w:rsidP="00D16E58">
            <w:pPr>
              <w:jc w:val="center"/>
              <w:rPr>
                <w:b/>
                <w:i/>
                <w:lang w:val="uk-UA"/>
              </w:rPr>
            </w:pPr>
            <w:r w:rsidRPr="00D16E58">
              <w:rPr>
                <w:b/>
                <w:i/>
                <w:lang w:val="uk-UA"/>
              </w:rPr>
              <w:t>Системно-діяльнісний підхід</w:t>
            </w:r>
          </w:p>
          <w:p w:rsidR="00D16E58" w:rsidRPr="00FA55FA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b/>
                <w:i/>
                <w:lang w:val="uk-UA"/>
              </w:rPr>
              <w:t>як філософія освіти початкової школи</w:t>
            </w:r>
          </w:p>
        </w:tc>
        <w:tc>
          <w:tcPr>
            <w:tcW w:w="1564" w:type="dxa"/>
            <w:gridSpan w:val="2"/>
            <w:vMerge w:val="restart"/>
            <w:shd w:val="clear" w:color="auto" w:fill="auto"/>
          </w:tcPr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 </w:t>
            </w:r>
            <w:r w:rsidRPr="00D16E58">
              <w:rPr>
                <w:lang w:val="uk-UA"/>
              </w:rPr>
              <w:t>досвід</w:t>
            </w:r>
            <w:r>
              <w:rPr>
                <w:lang w:val="uk-UA"/>
              </w:rPr>
              <w:t>у роботи</w:t>
            </w: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Коло ідей</w:t>
            </w: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FA55FA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lastRenderedPageBreak/>
              <w:t>Обмін досвідом</w:t>
            </w:r>
          </w:p>
        </w:tc>
        <w:tc>
          <w:tcPr>
            <w:tcW w:w="1908" w:type="dxa"/>
            <w:vMerge w:val="restart"/>
            <w:shd w:val="clear" w:color="auto" w:fill="auto"/>
          </w:tcPr>
          <w:p w:rsidR="00D16E58" w:rsidRDefault="00D16E58" w:rsidP="00B266AC">
            <w:pPr>
              <w:jc w:val="center"/>
              <w:rPr>
                <w:lang w:val="uk-UA"/>
              </w:rPr>
            </w:pPr>
          </w:p>
          <w:p w:rsidR="00D16E58" w:rsidRDefault="00D16E58" w:rsidP="00B266AC">
            <w:pPr>
              <w:jc w:val="center"/>
              <w:rPr>
                <w:lang w:val="uk-UA"/>
              </w:rPr>
            </w:pPr>
          </w:p>
          <w:p w:rsidR="00D16E58" w:rsidRDefault="00D16E58" w:rsidP="00B266AC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Табунщик А.М.</w:t>
            </w: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proofErr w:type="spellStart"/>
            <w:r w:rsidRPr="00D16E58">
              <w:rPr>
                <w:lang w:val="uk-UA"/>
              </w:rPr>
              <w:t>Доценко</w:t>
            </w:r>
            <w:proofErr w:type="spellEnd"/>
            <w:r w:rsidRPr="00D16E58">
              <w:rPr>
                <w:lang w:val="uk-UA"/>
              </w:rPr>
              <w:t xml:space="preserve"> О.С.</w:t>
            </w: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FA55FA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lastRenderedPageBreak/>
              <w:t>Члени МО</w:t>
            </w:r>
          </w:p>
        </w:tc>
      </w:tr>
      <w:tr w:rsidR="00D16E58" w:rsidRPr="00794B01" w:rsidTr="00187F58">
        <w:tc>
          <w:tcPr>
            <w:tcW w:w="643" w:type="dxa"/>
            <w:gridSpan w:val="2"/>
            <w:vMerge/>
            <w:shd w:val="clear" w:color="auto" w:fill="auto"/>
          </w:tcPr>
          <w:p w:rsidR="00D16E58" w:rsidRPr="00FA55FA" w:rsidRDefault="00D16E58" w:rsidP="00D16E58">
            <w:pPr>
              <w:jc w:val="center"/>
              <w:rPr>
                <w:lang w:val="uk-UA"/>
              </w:rPr>
            </w:pPr>
          </w:p>
        </w:tc>
        <w:tc>
          <w:tcPr>
            <w:tcW w:w="1337" w:type="dxa"/>
            <w:gridSpan w:val="2"/>
            <w:vMerge/>
            <w:shd w:val="clear" w:color="auto" w:fill="auto"/>
          </w:tcPr>
          <w:p w:rsidR="00D16E58" w:rsidRPr="00FA55FA" w:rsidRDefault="00D16E58" w:rsidP="00D16E58">
            <w:pPr>
              <w:jc w:val="center"/>
              <w:rPr>
                <w:lang w:val="uk-UA"/>
              </w:rPr>
            </w:pPr>
          </w:p>
        </w:tc>
        <w:tc>
          <w:tcPr>
            <w:tcW w:w="4122" w:type="dxa"/>
            <w:shd w:val="clear" w:color="auto" w:fill="auto"/>
          </w:tcPr>
          <w:p w:rsidR="00D16E58" w:rsidRPr="00D16E58" w:rsidRDefault="00D16E58" w:rsidP="00D16E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16E58">
              <w:rPr>
                <w:lang w:val="uk-UA"/>
              </w:rPr>
              <w:t xml:space="preserve">«Використання інтерактивних технологій на </w:t>
            </w:r>
            <w:proofErr w:type="spellStart"/>
            <w:r w:rsidRPr="00D16E58">
              <w:rPr>
                <w:lang w:val="uk-UA"/>
              </w:rPr>
              <w:t>уроках</w:t>
            </w:r>
            <w:proofErr w:type="spellEnd"/>
            <w:r w:rsidRPr="00D16E58">
              <w:rPr>
                <w:lang w:val="uk-UA"/>
              </w:rPr>
              <w:t xml:space="preserve"> української мови і літературного читання».</w:t>
            </w:r>
          </w:p>
          <w:p w:rsidR="00D16E58" w:rsidRPr="00D16E58" w:rsidRDefault="00D16E58" w:rsidP="00D16E58">
            <w:pPr>
              <w:jc w:val="both"/>
              <w:rPr>
                <w:lang w:val="uk-UA"/>
              </w:rPr>
            </w:pPr>
          </w:p>
          <w:p w:rsidR="00D16E58" w:rsidRPr="00D16E58" w:rsidRDefault="00D16E58" w:rsidP="00D16E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D16E58">
              <w:rPr>
                <w:lang w:val="uk-UA"/>
              </w:rPr>
              <w:t>«Ігрова діяльність у навчальному процесі НУШ».</w:t>
            </w:r>
          </w:p>
          <w:p w:rsidR="00D16E58" w:rsidRPr="00D16E58" w:rsidRDefault="00D16E58" w:rsidP="00D16E58">
            <w:pPr>
              <w:jc w:val="both"/>
              <w:rPr>
                <w:lang w:val="uk-UA"/>
              </w:rPr>
            </w:pPr>
          </w:p>
          <w:p w:rsidR="00D16E58" w:rsidRPr="00FA55FA" w:rsidRDefault="00D16E58" w:rsidP="00D16E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Pr="00D16E58">
              <w:rPr>
                <w:lang w:val="uk-UA"/>
              </w:rPr>
              <w:t xml:space="preserve">Обмін досвідом з проходження та тематики </w:t>
            </w:r>
            <w:proofErr w:type="spellStart"/>
            <w:r w:rsidRPr="00D16E58">
              <w:rPr>
                <w:lang w:val="uk-UA"/>
              </w:rPr>
              <w:t>вебінарів</w:t>
            </w:r>
            <w:proofErr w:type="spellEnd"/>
          </w:p>
        </w:tc>
        <w:tc>
          <w:tcPr>
            <w:tcW w:w="1564" w:type="dxa"/>
            <w:gridSpan w:val="2"/>
            <w:vMerge/>
            <w:shd w:val="clear" w:color="auto" w:fill="auto"/>
          </w:tcPr>
          <w:p w:rsidR="00D16E58" w:rsidRPr="00FA55FA" w:rsidRDefault="00D16E58" w:rsidP="00D16E58">
            <w:pPr>
              <w:jc w:val="center"/>
              <w:rPr>
                <w:lang w:val="uk-UA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:rsidR="00D16E58" w:rsidRPr="00FA55FA" w:rsidRDefault="00D16E58" w:rsidP="00D16E58">
            <w:pPr>
              <w:jc w:val="center"/>
              <w:rPr>
                <w:lang w:val="uk-UA"/>
              </w:rPr>
            </w:pPr>
          </w:p>
        </w:tc>
      </w:tr>
      <w:tr w:rsidR="00D16E58" w:rsidRPr="00117147" w:rsidTr="00B266AC">
        <w:tc>
          <w:tcPr>
            <w:tcW w:w="7666" w:type="dxa"/>
            <w:gridSpan w:val="7"/>
            <w:shd w:val="clear" w:color="auto" w:fill="auto"/>
          </w:tcPr>
          <w:p w:rsidR="00D16E58" w:rsidRPr="00FA55FA" w:rsidRDefault="00D16E58" w:rsidP="00D16E58">
            <w:pPr>
              <w:jc w:val="both"/>
              <w:rPr>
                <w:lang w:val="uk-UA"/>
              </w:rPr>
            </w:pPr>
            <w:r w:rsidRPr="00FA55FA">
              <w:rPr>
                <w:lang w:val="uk-UA"/>
              </w:rPr>
              <w:t>Робота між засіданнями:</w:t>
            </w:r>
          </w:p>
          <w:p w:rsidR="00D16E58" w:rsidRPr="000B3FC9" w:rsidRDefault="00D16E58" w:rsidP="00D16E58">
            <w:pPr>
              <w:numPr>
                <w:ilvl w:val="0"/>
                <w:numId w:val="5"/>
              </w:numPr>
              <w:ind w:left="313"/>
              <w:jc w:val="both"/>
              <w:rPr>
                <w:lang w:val="uk-UA"/>
              </w:rPr>
            </w:pPr>
            <w:r w:rsidRPr="000B3FC9">
              <w:rPr>
                <w:lang w:val="uk-UA"/>
              </w:rPr>
              <w:t>Робота з методичною літературою.</w:t>
            </w:r>
          </w:p>
          <w:p w:rsidR="00D16E58" w:rsidRPr="000B3FC9" w:rsidRDefault="00D16E58" w:rsidP="00D16E58">
            <w:pPr>
              <w:numPr>
                <w:ilvl w:val="0"/>
                <w:numId w:val="5"/>
              </w:numPr>
              <w:ind w:left="313"/>
              <w:jc w:val="both"/>
              <w:rPr>
                <w:lang w:val="uk-UA"/>
              </w:rPr>
            </w:pPr>
            <w:r w:rsidRPr="000B3FC9">
              <w:rPr>
                <w:lang w:val="uk-UA"/>
              </w:rPr>
              <w:t>Проведення відкритих уроків.</w:t>
            </w:r>
          </w:p>
          <w:p w:rsidR="00D16E58" w:rsidRPr="000B3FC9" w:rsidRDefault="00D16E58" w:rsidP="00D16E58">
            <w:pPr>
              <w:numPr>
                <w:ilvl w:val="0"/>
                <w:numId w:val="5"/>
              </w:numPr>
              <w:ind w:left="313"/>
              <w:jc w:val="both"/>
              <w:rPr>
                <w:lang w:val="uk-UA"/>
              </w:rPr>
            </w:pPr>
            <w:r w:rsidRPr="000B3FC9">
              <w:rPr>
                <w:lang w:val="uk-UA"/>
              </w:rPr>
              <w:t>Участь у шкільних заходах щодо профілактики шкідливих звичок школярів.</w:t>
            </w:r>
          </w:p>
          <w:p w:rsidR="00D16E58" w:rsidRPr="000B3FC9" w:rsidRDefault="00D16E58" w:rsidP="00D16E58">
            <w:pPr>
              <w:numPr>
                <w:ilvl w:val="0"/>
                <w:numId w:val="5"/>
              </w:numPr>
              <w:ind w:left="313"/>
              <w:jc w:val="both"/>
              <w:rPr>
                <w:lang w:val="uk-UA"/>
              </w:rPr>
            </w:pPr>
            <w:r w:rsidRPr="000B3FC9">
              <w:rPr>
                <w:lang w:val="uk-UA"/>
              </w:rPr>
              <w:t>Висвітлення роботи МО на сайті школи.</w:t>
            </w:r>
          </w:p>
        </w:tc>
        <w:tc>
          <w:tcPr>
            <w:tcW w:w="1908" w:type="dxa"/>
            <w:shd w:val="clear" w:color="auto" w:fill="auto"/>
          </w:tcPr>
          <w:p w:rsidR="00D16E58" w:rsidRPr="00117147" w:rsidRDefault="00D16E58" w:rsidP="00D16E58">
            <w:pPr>
              <w:jc w:val="center"/>
              <w:rPr>
                <w:color w:val="FF0000"/>
                <w:lang w:val="uk-UA"/>
              </w:rPr>
            </w:pPr>
            <w:r w:rsidRPr="00C67358">
              <w:rPr>
                <w:lang w:val="uk-UA"/>
              </w:rPr>
              <w:t>Класні керівники</w:t>
            </w:r>
          </w:p>
        </w:tc>
      </w:tr>
      <w:tr w:rsidR="00D16E58" w:rsidRPr="00794B01" w:rsidTr="00D16E58">
        <w:tc>
          <w:tcPr>
            <w:tcW w:w="643" w:type="dxa"/>
            <w:gridSpan w:val="2"/>
            <w:vMerge w:val="restart"/>
            <w:shd w:val="clear" w:color="auto" w:fill="auto"/>
          </w:tcPr>
          <w:p w:rsidR="00D16E58" w:rsidRPr="00FA55FA" w:rsidRDefault="00D16E58" w:rsidP="00B266AC">
            <w:pPr>
              <w:jc w:val="center"/>
              <w:rPr>
                <w:lang w:val="uk-UA"/>
              </w:rPr>
            </w:pPr>
            <w:r w:rsidRPr="00FA55FA">
              <w:rPr>
                <w:lang w:val="uk-UA"/>
              </w:rPr>
              <w:t>4</w:t>
            </w:r>
          </w:p>
        </w:tc>
        <w:tc>
          <w:tcPr>
            <w:tcW w:w="1337" w:type="dxa"/>
            <w:gridSpan w:val="2"/>
            <w:vMerge w:val="restart"/>
            <w:shd w:val="clear" w:color="auto" w:fill="auto"/>
          </w:tcPr>
          <w:p w:rsidR="00D16E58" w:rsidRPr="00FA55FA" w:rsidRDefault="00D16E58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</w:t>
            </w:r>
            <w:r w:rsidRPr="00FA55FA">
              <w:rPr>
                <w:lang w:val="uk-UA"/>
              </w:rPr>
              <w:t>ень</w:t>
            </w:r>
          </w:p>
        </w:tc>
        <w:tc>
          <w:tcPr>
            <w:tcW w:w="4122" w:type="dxa"/>
            <w:shd w:val="clear" w:color="auto" w:fill="auto"/>
            <w:vAlign w:val="center"/>
          </w:tcPr>
          <w:p w:rsidR="00D16E58" w:rsidRPr="00D16E58" w:rsidRDefault="00D16E58" w:rsidP="00D16E58">
            <w:pPr>
              <w:jc w:val="center"/>
              <w:rPr>
                <w:b/>
                <w:i/>
                <w:lang w:val="uk-UA"/>
              </w:rPr>
            </w:pPr>
            <w:r w:rsidRPr="00D16E58">
              <w:rPr>
                <w:b/>
                <w:i/>
                <w:lang w:val="uk-UA"/>
              </w:rPr>
              <w:t>Педагогіка партнерства як ключовий компонент</w:t>
            </w:r>
          </w:p>
          <w:p w:rsidR="00D16E58" w:rsidRPr="00FA55FA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b/>
                <w:i/>
                <w:lang w:val="uk-UA"/>
              </w:rPr>
              <w:t>Нової української школи</w:t>
            </w:r>
          </w:p>
        </w:tc>
        <w:tc>
          <w:tcPr>
            <w:tcW w:w="1564" w:type="dxa"/>
            <w:gridSpan w:val="2"/>
            <w:vMerge w:val="restart"/>
            <w:shd w:val="clear" w:color="auto" w:fill="auto"/>
          </w:tcPr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Майстер-клас</w:t>
            </w: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Обмін досвідом</w:t>
            </w:r>
          </w:p>
          <w:p w:rsidR="00D16E58" w:rsidRPr="00FA55FA" w:rsidRDefault="00D16E58" w:rsidP="00D16E58">
            <w:pPr>
              <w:jc w:val="center"/>
              <w:rPr>
                <w:lang w:val="uk-UA"/>
              </w:rPr>
            </w:pPr>
          </w:p>
        </w:tc>
        <w:tc>
          <w:tcPr>
            <w:tcW w:w="1908" w:type="dxa"/>
            <w:vMerge w:val="restart"/>
            <w:shd w:val="clear" w:color="auto" w:fill="auto"/>
          </w:tcPr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Default="00D16E58" w:rsidP="00B266AC">
            <w:pPr>
              <w:jc w:val="center"/>
              <w:rPr>
                <w:lang w:val="uk-UA"/>
              </w:rPr>
            </w:pPr>
          </w:p>
          <w:p w:rsidR="00D16E58" w:rsidRDefault="00D16E58" w:rsidP="00B266AC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Бабенко А.Ю.</w:t>
            </w: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D16E58" w:rsidRDefault="00D16E58" w:rsidP="00D16E58">
            <w:pPr>
              <w:jc w:val="center"/>
              <w:rPr>
                <w:lang w:val="uk-UA"/>
              </w:rPr>
            </w:pPr>
          </w:p>
          <w:p w:rsidR="00D16E58" w:rsidRPr="00FA55FA" w:rsidRDefault="00D16E58" w:rsidP="00D16E58">
            <w:pPr>
              <w:jc w:val="center"/>
              <w:rPr>
                <w:lang w:val="uk-UA"/>
              </w:rPr>
            </w:pPr>
            <w:r w:rsidRPr="00D16E58">
              <w:rPr>
                <w:lang w:val="uk-UA"/>
              </w:rPr>
              <w:t>Тищенко В.М.</w:t>
            </w:r>
          </w:p>
        </w:tc>
      </w:tr>
      <w:tr w:rsidR="00D16E58" w:rsidRPr="00794B01" w:rsidTr="00187F58">
        <w:tc>
          <w:tcPr>
            <w:tcW w:w="643" w:type="dxa"/>
            <w:gridSpan w:val="2"/>
            <w:vMerge/>
            <w:shd w:val="clear" w:color="auto" w:fill="auto"/>
          </w:tcPr>
          <w:p w:rsidR="00D16E58" w:rsidRPr="00FA55FA" w:rsidRDefault="00D16E58" w:rsidP="00D16E58">
            <w:pPr>
              <w:jc w:val="center"/>
              <w:rPr>
                <w:lang w:val="uk-UA"/>
              </w:rPr>
            </w:pPr>
          </w:p>
        </w:tc>
        <w:tc>
          <w:tcPr>
            <w:tcW w:w="1337" w:type="dxa"/>
            <w:gridSpan w:val="2"/>
            <w:vMerge/>
            <w:shd w:val="clear" w:color="auto" w:fill="auto"/>
          </w:tcPr>
          <w:p w:rsidR="00D16E58" w:rsidRPr="00FA55FA" w:rsidRDefault="00D16E58" w:rsidP="00D16E58">
            <w:pPr>
              <w:jc w:val="center"/>
              <w:rPr>
                <w:lang w:val="uk-UA"/>
              </w:rPr>
            </w:pPr>
          </w:p>
        </w:tc>
        <w:tc>
          <w:tcPr>
            <w:tcW w:w="4122" w:type="dxa"/>
            <w:shd w:val="clear" w:color="auto" w:fill="auto"/>
          </w:tcPr>
          <w:p w:rsidR="00D16E58" w:rsidRPr="00D16E58" w:rsidRDefault="00D16E58" w:rsidP="00D16E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16E58">
              <w:rPr>
                <w:lang w:val="uk-UA"/>
              </w:rPr>
              <w:t xml:space="preserve">«Гра по-новому – навчання по-іншому з LEGO» (Метод </w:t>
            </w:r>
            <w:proofErr w:type="spellStart"/>
            <w:r w:rsidRPr="00D16E58">
              <w:rPr>
                <w:lang w:val="uk-UA"/>
              </w:rPr>
              <w:t>компетентнісного</w:t>
            </w:r>
            <w:proofErr w:type="spellEnd"/>
            <w:r w:rsidRPr="00D16E58">
              <w:rPr>
                <w:lang w:val="uk-UA"/>
              </w:rPr>
              <w:t xml:space="preserve"> навчання «Шість цеглинок»).</w:t>
            </w:r>
          </w:p>
          <w:p w:rsidR="00D16E58" w:rsidRPr="00D16E58" w:rsidRDefault="00D16E58" w:rsidP="00D16E58">
            <w:pPr>
              <w:jc w:val="both"/>
              <w:rPr>
                <w:lang w:val="uk-UA"/>
              </w:rPr>
            </w:pPr>
          </w:p>
          <w:p w:rsidR="00D16E58" w:rsidRPr="00FA55FA" w:rsidRDefault="00D16E58" w:rsidP="00D16E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D16E58">
              <w:rPr>
                <w:lang w:val="uk-UA"/>
              </w:rPr>
              <w:t xml:space="preserve">Інтерактивні форми організації навчальної діяльності молодших школярів на </w:t>
            </w:r>
            <w:proofErr w:type="spellStart"/>
            <w:r w:rsidRPr="00D16E58">
              <w:rPr>
                <w:lang w:val="uk-UA"/>
              </w:rPr>
              <w:t>уроках</w:t>
            </w:r>
            <w:proofErr w:type="spellEnd"/>
            <w:r w:rsidRPr="00D16E58">
              <w:rPr>
                <w:lang w:val="uk-UA"/>
              </w:rPr>
              <w:t xml:space="preserve"> математики</w:t>
            </w:r>
            <w:r>
              <w:rPr>
                <w:lang w:val="uk-UA"/>
              </w:rPr>
              <w:t>.</w:t>
            </w:r>
          </w:p>
        </w:tc>
        <w:tc>
          <w:tcPr>
            <w:tcW w:w="1564" w:type="dxa"/>
            <w:gridSpan w:val="2"/>
            <w:vMerge/>
            <w:shd w:val="clear" w:color="auto" w:fill="auto"/>
          </w:tcPr>
          <w:p w:rsidR="00D16E58" w:rsidRPr="00FA55FA" w:rsidRDefault="00D16E58" w:rsidP="00D16E58">
            <w:pPr>
              <w:jc w:val="center"/>
              <w:rPr>
                <w:lang w:val="uk-UA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:rsidR="00D16E58" w:rsidRPr="00FA55FA" w:rsidRDefault="00D16E58" w:rsidP="00D16E58">
            <w:pPr>
              <w:jc w:val="center"/>
              <w:rPr>
                <w:lang w:val="uk-UA"/>
              </w:rPr>
            </w:pPr>
          </w:p>
        </w:tc>
      </w:tr>
      <w:tr w:rsidR="00D16E58" w:rsidRPr="00FA55FA" w:rsidTr="00B266AC">
        <w:tc>
          <w:tcPr>
            <w:tcW w:w="7666" w:type="dxa"/>
            <w:gridSpan w:val="7"/>
            <w:shd w:val="clear" w:color="auto" w:fill="auto"/>
          </w:tcPr>
          <w:p w:rsidR="00D16E58" w:rsidRPr="00FA55FA" w:rsidRDefault="00D16E58" w:rsidP="00D16E58">
            <w:pPr>
              <w:jc w:val="both"/>
              <w:rPr>
                <w:lang w:val="uk-UA"/>
              </w:rPr>
            </w:pPr>
            <w:r w:rsidRPr="00FA55FA">
              <w:rPr>
                <w:lang w:val="uk-UA"/>
              </w:rPr>
              <w:t>Робота між засіданнями:</w:t>
            </w:r>
          </w:p>
          <w:p w:rsidR="00D16E58" w:rsidRPr="000B3FC9" w:rsidRDefault="00D16E58" w:rsidP="00D16E58">
            <w:pPr>
              <w:numPr>
                <w:ilvl w:val="0"/>
                <w:numId w:val="1"/>
              </w:numPr>
              <w:tabs>
                <w:tab w:val="clear" w:pos="720"/>
                <w:tab w:val="num" w:pos="454"/>
              </w:tabs>
              <w:ind w:left="454" w:hanging="283"/>
              <w:jc w:val="both"/>
              <w:rPr>
                <w:lang w:val="uk-UA"/>
              </w:rPr>
            </w:pPr>
            <w:r w:rsidRPr="000B3FC9">
              <w:rPr>
                <w:lang w:val="uk-UA"/>
              </w:rPr>
              <w:t>Аналіз результатів навчання за рік.</w:t>
            </w:r>
          </w:p>
          <w:p w:rsidR="00D16E58" w:rsidRPr="000B3FC9" w:rsidRDefault="00D16E58" w:rsidP="00D16E58">
            <w:pPr>
              <w:numPr>
                <w:ilvl w:val="0"/>
                <w:numId w:val="1"/>
              </w:numPr>
              <w:tabs>
                <w:tab w:val="clear" w:pos="720"/>
                <w:tab w:val="num" w:pos="454"/>
              </w:tabs>
              <w:ind w:left="454" w:hanging="283"/>
              <w:jc w:val="both"/>
              <w:rPr>
                <w:lang w:val="uk-UA"/>
              </w:rPr>
            </w:pPr>
            <w:r w:rsidRPr="000B3FC9">
              <w:rPr>
                <w:lang w:val="uk-UA"/>
              </w:rPr>
              <w:t>Робота з методичною літературою.</w:t>
            </w:r>
          </w:p>
          <w:p w:rsidR="00D16E58" w:rsidRPr="000B3FC9" w:rsidRDefault="00D16E58" w:rsidP="00D16E58">
            <w:pPr>
              <w:numPr>
                <w:ilvl w:val="0"/>
                <w:numId w:val="1"/>
              </w:numPr>
              <w:tabs>
                <w:tab w:val="clear" w:pos="720"/>
                <w:tab w:val="num" w:pos="454"/>
              </w:tabs>
              <w:ind w:left="454" w:hanging="283"/>
              <w:jc w:val="both"/>
              <w:rPr>
                <w:lang w:val="uk-UA"/>
              </w:rPr>
            </w:pPr>
            <w:r w:rsidRPr="000B3FC9">
              <w:rPr>
                <w:lang w:val="uk-UA"/>
              </w:rPr>
              <w:t>Обговорення тематики засідань МО початкових класів на 2019 – 2020 н.</w:t>
            </w:r>
            <w:r>
              <w:rPr>
                <w:lang w:val="uk-UA"/>
              </w:rPr>
              <w:t xml:space="preserve"> </w:t>
            </w:r>
            <w:r w:rsidRPr="000B3FC9">
              <w:rPr>
                <w:lang w:val="uk-UA"/>
              </w:rPr>
              <w:t>р.</w:t>
            </w:r>
          </w:p>
          <w:p w:rsidR="00D16E58" w:rsidRPr="000B3FC9" w:rsidRDefault="00D16E58" w:rsidP="00D16E58">
            <w:pPr>
              <w:numPr>
                <w:ilvl w:val="0"/>
                <w:numId w:val="1"/>
              </w:numPr>
              <w:tabs>
                <w:tab w:val="clear" w:pos="720"/>
                <w:tab w:val="num" w:pos="454"/>
              </w:tabs>
              <w:ind w:left="454" w:hanging="283"/>
              <w:jc w:val="both"/>
              <w:rPr>
                <w:lang w:val="uk-UA"/>
              </w:rPr>
            </w:pPr>
            <w:r w:rsidRPr="000B3FC9">
              <w:rPr>
                <w:lang w:val="uk-UA"/>
              </w:rPr>
              <w:t>Самоосвітня робота вчителів.</w:t>
            </w:r>
          </w:p>
        </w:tc>
        <w:tc>
          <w:tcPr>
            <w:tcW w:w="1908" w:type="dxa"/>
            <w:shd w:val="clear" w:color="auto" w:fill="auto"/>
          </w:tcPr>
          <w:p w:rsidR="00D16E58" w:rsidRPr="00FA55FA" w:rsidRDefault="00D16E58" w:rsidP="00D16E58">
            <w:pPr>
              <w:jc w:val="center"/>
              <w:rPr>
                <w:lang w:val="uk-UA"/>
              </w:rPr>
            </w:pPr>
            <w:r w:rsidRPr="00FA55FA">
              <w:rPr>
                <w:lang w:val="uk-UA"/>
              </w:rPr>
              <w:t>Вчителі початкових класів</w:t>
            </w:r>
          </w:p>
        </w:tc>
      </w:tr>
      <w:tr w:rsidR="00283D06" w:rsidRPr="00FA55FA" w:rsidTr="00D16E58">
        <w:tc>
          <w:tcPr>
            <w:tcW w:w="585" w:type="dxa"/>
            <w:vMerge w:val="restart"/>
            <w:shd w:val="clear" w:color="auto" w:fill="auto"/>
          </w:tcPr>
          <w:p w:rsidR="00283D06" w:rsidRPr="00FA55FA" w:rsidRDefault="00283D06" w:rsidP="00D16E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380" w:type="dxa"/>
            <w:gridSpan w:val="2"/>
            <w:vMerge w:val="restart"/>
            <w:shd w:val="clear" w:color="auto" w:fill="auto"/>
          </w:tcPr>
          <w:p w:rsidR="00283D06" w:rsidRPr="00FA55FA" w:rsidRDefault="00283D06" w:rsidP="00D16E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4185" w:type="dxa"/>
            <w:gridSpan w:val="3"/>
            <w:shd w:val="clear" w:color="auto" w:fill="auto"/>
            <w:vAlign w:val="center"/>
          </w:tcPr>
          <w:p w:rsidR="00283D06" w:rsidRPr="00FA55FA" w:rsidRDefault="00283D06" w:rsidP="00D16E58">
            <w:pPr>
              <w:jc w:val="center"/>
              <w:rPr>
                <w:lang w:val="uk-UA"/>
              </w:rPr>
            </w:pPr>
            <w:r w:rsidRPr="00D16E58">
              <w:rPr>
                <w:b/>
                <w:i/>
                <w:lang w:val="uk-UA"/>
              </w:rPr>
              <w:t>Підсумок роботи методичного об</w:t>
            </w:r>
            <w:r w:rsidRPr="00D16E58">
              <w:rPr>
                <w:b/>
                <w:i/>
              </w:rPr>
              <w:t>’</w:t>
            </w:r>
            <w:r w:rsidRPr="00D16E58">
              <w:rPr>
                <w:b/>
                <w:i/>
                <w:lang w:val="uk-UA"/>
              </w:rPr>
              <w:t>єднання за рік</w:t>
            </w:r>
          </w:p>
        </w:tc>
        <w:tc>
          <w:tcPr>
            <w:tcW w:w="1516" w:type="dxa"/>
            <w:vMerge w:val="restart"/>
            <w:shd w:val="clear" w:color="auto" w:fill="auto"/>
          </w:tcPr>
          <w:p w:rsid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  <w:r w:rsidRPr="00283D06">
              <w:rPr>
                <w:lang w:val="uk-UA"/>
              </w:rPr>
              <w:t>Педагогічне коло</w:t>
            </w: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  <w:r w:rsidRPr="00283D06">
              <w:rPr>
                <w:lang w:val="uk-UA"/>
              </w:rPr>
              <w:t>Панорама  ідей</w:t>
            </w: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  <w:r w:rsidRPr="00283D06">
              <w:rPr>
                <w:lang w:val="uk-UA"/>
              </w:rPr>
              <w:t>Доповідь</w:t>
            </w:r>
          </w:p>
          <w:p w:rsidR="00283D06" w:rsidRPr="00FA55FA" w:rsidRDefault="00283D06" w:rsidP="00283D06">
            <w:pPr>
              <w:jc w:val="center"/>
              <w:rPr>
                <w:lang w:val="uk-UA"/>
              </w:rPr>
            </w:pPr>
          </w:p>
        </w:tc>
        <w:tc>
          <w:tcPr>
            <w:tcW w:w="1908" w:type="dxa"/>
            <w:vMerge w:val="restart"/>
            <w:shd w:val="clear" w:color="auto" w:fill="auto"/>
          </w:tcPr>
          <w:p w:rsidR="00283D06" w:rsidRDefault="00283D06" w:rsidP="00D16E58">
            <w:pPr>
              <w:jc w:val="center"/>
              <w:rPr>
                <w:lang w:val="uk-UA"/>
              </w:rPr>
            </w:pPr>
          </w:p>
          <w:p w:rsidR="00283D06" w:rsidRDefault="00283D06" w:rsidP="00D16E58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  <w:r w:rsidRPr="00283D06">
              <w:rPr>
                <w:lang w:val="uk-UA"/>
              </w:rPr>
              <w:t>Члени МО</w:t>
            </w: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  <w:r w:rsidRPr="00283D06">
              <w:rPr>
                <w:lang w:val="uk-UA"/>
              </w:rPr>
              <w:t>Члени МО</w:t>
            </w: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</w:p>
          <w:p w:rsidR="00283D06" w:rsidRPr="00283D06" w:rsidRDefault="00283D06" w:rsidP="00283D06">
            <w:pPr>
              <w:jc w:val="center"/>
              <w:rPr>
                <w:lang w:val="uk-UA"/>
              </w:rPr>
            </w:pPr>
            <w:proofErr w:type="spellStart"/>
            <w:r w:rsidRPr="00283D06">
              <w:rPr>
                <w:lang w:val="uk-UA"/>
              </w:rPr>
              <w:t>Доценко</w:t>
            </w:r>
            <w:proofErr w:type="spellEnd"/>
            <w:r w:rsidRPr="00283D06">
              <w:rPr>
                <w:lang w:val="uk-UA"/>
              </w:rPr>
              <w:t xml:space="preserve"> О.С.</w:t>
            </w:r>
          </w:p>
          <w:p w:rsidR="00283D06" w:rsidRPr="00FA55FA" w:rsidRDefault="00283D06" w:rsidP="00D16E58">
            <w:pPr>
              <w:jc w:val="center"/>
              <w:rPr>
                <w:lang w:val="uk-UA"/>
              </w:rPr>
            </w:pPr>
          </w:p>
        </w:tc>
      </w:tr>
      <w:tr w:rsidR="00283D06" w:rsidRPr="00283D06" w:rsidTr="00D16E58">
        <w:tc>
          <w:tcPr>
            <w:tcW w:w="585" w:type="dxa"/>
            <w:vMerge/>
            <w:shd w:val="clear" w:color="auto" w:fill="auto"/>
          </w:tcPr>
          <w:p w:rsidR="00283D06" w:rsidRPr="00FA55FA" w:rsidRDefault="00283D06" w:rsidP="00D16E58">
            <w:pPr>
              <w:jc w:val="both"/>
              <w:rPr>
                <w:lang w:val="uk-UA"/>
              </w:rPr>
            </w:pPr>
          </w:p>
        </w:tc>
        <w:tc>
          <w:tcPr>
            <w:tcW w:w="1380" w:type="dxa"/>
            <w:gridSpan w:val="2"/>
            <w:vMerge/>
            <w:shd w:val="clear" w:color="auto" w:fill="auto"/>
          </w:tcPr>
          <w:p w:rsidR="00283D06" w:rsidRPr="00FA55FA" w:rsidRDefault="00283D06" w:rsidP="00D16E58">
            <w:pPr>
              <w:jc w:val="both"/>
              <w:rPr>
                <w:lang w:val="uk-UA"/>
              </w:rPr>
            </w:pPr>
          </w:p>
        </w:tc>
        <w:tc>
          <w:tcPr>
            <w:tcW w:w="4185" w:type="dxa"/>
            <w:gridSpan w:val="3"/>
            <w:shd w:val="clear" w:color="auto" w:fill="auto"/>
          </w:tcPr>
          <w:p w:rsidR="00283D06" w:rsidRPr="00283D06" w:rsidRDefault="00283D06" w:rsidP="00283D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283D06">
              <w:rPr>
                <w:lang w:val="uk-UA"/>
              </w:rPr>
              <w:t>Підведення  підсумків роботи методичного об’єднання вчителів початкових класів за 2020-2021 навчальний рік.</w:t>
            </w:r>
          </w:p>
          <w:p w:rsidR="00283D06" w:rsidRPr="00283D06" w:rsidRDefault="00283D06" w:rsidP="00283D06">
            <w:pPr>
              <w:jc w:val="both"/>
              <w:rPr>
                <w:lang w:val="uk-UA"/>
              </w:rPr>
            </w:pPr>
          </w:p>
          <w:p w:rsidR="00283D06" w:rsidRDefault="00283D06" w:rsidP="00283D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283D06">
              <w:rPr>
                <w:lang w:val="uk-UA"/>
              </w:rPr>
              <w:t>Складання перспективного плану роботи  методичного об’єднання вчителів початкових класів на 2021-2022 навчальний рік.</w:t>
            </w:r>
          </w:p>
          <w:p w:rsidR="00283D06" w:rsidRPr="00283D06" w:rsidRDefault="00283D06" w:rsidP="00283D06">
            <w:pPr>
              <w:jc w:val="both"/>
              <w:rPr>
                <w:lang w:val="uk-UA"/>
              </w:rPr>
            </w:pPr>
          </w:p>
          <w:p w:rsidR="00283D06" w:rsidRPr="00FA55FA" w:rsidRDefault="00283D06" w:rsidP="00283D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283D06">
              <w:rPr>
                <w:lang w:val="uk-UA"/>
              </w:rPr>
              <w:t>Аналіз результатів контрольних зрізів знань учнів 1-4 класів та ДПА учнів    4-х класів, їх участі у шкільних, Всеукраїнських та  Міжнародних конкурсах і інтернет-олімпіадах.</w:t>
            </w:r>
          </w:p>
        </w:tc>
        <w:tc>
          <w:tcPr>
            <w:tcW w:w="1516" w:type="dxa"/>
            <w:vMerge/>
            <w:shd w:val="clear" w:color="auto" w:fill="auto"/>
          </w:tcPr>
          <w:p w:rsidR="00283D06" w:rsidRPr="00FA55FA" w:rsidRDefault="00283D06" w:rsidP="00D16E58">
            <w:pPr>
              <w:jc w:val="both"/>
              <w:rPr>
                <w:lang w:val="uk-UA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:rsidR="00283D06" w:rsidRPr="00FA55FA" w:rsidRDefault="00283D06" w:rsidP="00D16E58">
            <w:pPr>
              <w:jc w:val="center"/>
              <w:rPr>
                <w:lang w:val="uk-UA"/>
              </w:rPr>
            </w:pPr>
          </w:p>
        </w:tc>
      </w:tr>
    </w:tbl>
    <w:p w:rsidR="00760192" w:rsidRPr="00283D06" w:rsidRDefault="00760192">
      <w:pPr>
        <w:rPr>
          <w:lang w:val="uk-UA"/>
        </w:rPr>
      </w:pPr>
    </w:p>
    <w:p w:rsidR="00677E56" w:rsidRDefault="00677E56">
      <w:pPr>
        <w:rPr>
          <w:lang w:val="uk-UA"/>
        </w:rPr>
      </w:pPr>
    </w:p>
    <w:p w:rsidR="00283D06" w:rsidRDefault="00283D06">
      <w:pPr>
        <w:rPr>
          <w:lang w:val="uk-UA"/>
        </w:rPr>
      </w:pPr>
    </w:p>
    <w:p w:rsidR="00283D06" w:rsidRDefault="00283D06">
      <w:pPr>
        <w:rPr>
          <w:lang w:val="uk-UA"/>
        </w:rPr>
      </w:pPr>
    </w:p>
    <w:p w:rsidR="00283D06" w:rsidRDefault="00283D06">
      <w:pPr>
        <w:rPr>
          <w:lang w:val="uk-UA"/>
        </w:rPr>
      </w:pPr>
    </w:p>
    <w:p w:rsidR="00283D06" w:rsidRDefault="00283D06">
      <w:pPr>
        <w:rPr>
          <w:lang w:val="uk-UA"/>
        </w:rPr>
      </w:pPr>
    </w:p>
    <w:p w:rsidR="00283D06" w:rsidRDefault="00283D06">
      <w:pPr>
        <w:rPr>
          <w:lang w:val="uk-UA"/>
        </w:rPr>
      </w:pPr>
    </w:p>
    <w:p w:rsidR="00283D06" w:rsidRDefault="00283D06">
      <w:pPr>
        <w:rPr>
          <w:lang w:val="uk-UA"/>
        </w:rPr>
      </w:pPr>
    </w:p>
    <w:p w:rsidR="00283D06" w:rsidRDefault="00283D06">
      <w:pPr>
        <w:rPr>
          <w:lang w:val="uk-UA"/>
        </w:rPr>
      </w:pPr>
    </w:p>
    <w:p w:rsidR="00283D06" w:rsidRDefault="00283D06">
      <w:pPr>
        <w:rPr>
          <w:lang w:val="uk-UA"/>
        </w:rPr>
      </w:pPr>
    </w:p>
    <w:p w:rsidR="00283D06" w:rsidRDefault="00283D06">
      <w:pPr>
        <w:rPr>
          <w:lang w:val="uk-UA"/>
        </w:rPr>
      </w:pPr>
    </w:p>
    <w:p w:rsidR="00283D06" w:rsidRDefault="00283D06">
      <w:pPr>
        <w:rPr>
          <w:lang w:val="uk-UA"/>
        </w:rPr>
      </w:pPr>
    </w:p>
    <w:p w:rsidR="00283D06" w:rsidRPr="00283D06" w:rsidRDefault="00283D06">
      <w:pPr>
        <w:rPr>
          <w:lang w:val="uk-UA"/>
        </w:rPr>
      </w:pPr>
    </w:p>
    <w:p w:rsidR="00DE7785" w:rsidRPr="00283D06" w:rsidRDefault="00DE7785">
      <w:pPr>
        <w:rPr>
          <w:lang w:val="uk-UA"/>
        </w:rPr>
      </w:pPr>
    </w:p>
    <w:p w:rsidR="00DE7785" w:rsidRPr="00673C04" w:rsidRDefault="00DE7785" w:rsidP="00DE7785">
      <w:pPr>
        <w:jc w:val="center"/>
        <w:rPr>
          <w:b/>
          <w:bCs/>
          <w:sz w:val="28"/>
          <w:szCs w:val="28"/>
          <w:lang w:val="uk-UA"/>
        </w:rPr>
      </w:pPr>
      <w:r w:rsidRPr="00673C04">
        <w:rPr>
          <w:b/>
          <w:bCs/>
          <w:sz w:val="28"/>
          <w:szCs w:val="28"/>
          <w:lang w:val="uk-UA"/>
        </w:rPr>
        <w:lastRenderedPageBreak/>
        <w:t>П</w:t>
      </w:r>
      <w:r w:rsidR="00673C04" w:rsidRPr="00673C04">
        <w:rPr>
          <w:b/>
          <w:bCs/>
          <w:sz w:val="28"/>
          <w:szCs w:val="28"/>
          <w:lang w:val="uk-UA"/>
        </w:rPr>
        <w:t>лан роботи</w:t>
      </w:r>
      <w:r w:rsidRPr="00673C04">
        <w:rPr>
          <w:b/>
          <w:bCs/>
          <w:sz w:val="28"/>
          <w:szCs w:val="28"/>
          <w:lang w:val="uk-UA"/>
        </w:rPr>
        <w:t xml:space="preserve"> </w:t>
      </w:r>
    </w:p>
    <w:p w:rsidR="00DE7785" w:rsidRPr="00673C04" w:rsidRDefault="00DE7785" w:rsidP="00AC7122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673C04">
        <w:rPr>
          <w:b/>
          <w:bCs/>
          <w:sz w:val="28"/>
          <w:szCs w:val="28"/>
        </w:rPr>
        <w:t>методичн</w:t>
      </w:r>
      <w:proofErr w:type="spellEnd"/>
      <w:r w:rsidRPr="00673C04">
        <w:rPr>
          <w:b/>
          <w:bCs/>
          <w:sz w:val="28"/>
          <w:szCs w:val="28"/>
          <w:lang w:val="uk-UA"/>
        </w:rPr>
        <w:t>ого</w:t>
      </w:r>
      <w:r w:rsidRPr="00673C04">
        <w:rPr>
          <w:b/>
          <w:bCs/>
          <w:sz w:val="28"/>
          <w:szCs w:val="28"/>
        </w:rPr>
        <w:t xml:space="preserve"> </w:t>
      </w:r>
      <w:proofErr w:type="spellStart"/>
      <w:r w:rsidRPr="00673C04">
        <w:rPr>
          <w:b/>
          <w:bCs/>
          <w:sz w:val="28"/>
          <w:szCs w:val="28"/>
        </w:rPr>
        <w:t>обʼєднан</w:t>
      </w:r>
      <w:proofErr w:type="spellEnd"/>
      <w:r w:rsidRPr="00673C04">
        <w:rPr>
          <w:b/>
          <w:bCs/>
          <w:sz w:val="28"/>
          <w:szCs w:val="28"/>
          <w:lang w:val="uk-UA"/>
        </w:rPr>
        <w:t>ня вчителів гуманітарного циклу</w:t>
      </w:r>
    </w:p>
    <w:p w:rsidR="00AC7122" w:rsidRPr="00CB2F64" w:rsidRDefault="00AC7122" w:rsidP="00AC7122">
      <w:pPr>
        <w:jc w:val="center"/>
        <w:rPr>
          <w:color w:val="FF0000"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3686"/>
        <w:gridCol w:w="1701"/>
        <w:gridCol w:w="1837"/>
      </w:tblGrid>
      <w:tr w:rsidR="00DE7785" w:rsidRPr="00CB2F64" w:rsidTr="000B3FC9">
        <w:tc>
          <w:tcPr>
            <w:tcW w:w="567" w:type="dxa"/>
            <w:shd w:val="clear" w:color="auto" w:fill="E6E6E6"/>
          </w:tcPr>
          <w:p w:rsidR="00DE7785" w:rsidRPr="00DE7785" w:rsidRDefault="00DE7785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DE7785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701" w:type="dxa"/>
            <w:shd w:val="clear" w:color="auto" w:fill="E6E6E6"/>
          </w:tcPr>
          <w:p w:rsidR="00DE7785" w:rsidRPr="00DE7785" w:rsidRDefault="00DE7785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DE7785">
              <w:rPr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3686" w:type="dxa"/>
            <w:shd w:val="clear" w:color="auto" w:fill="E6E6E6"/>
          </w:tcPr>
          <w:p w:rsidR="00DE7785" w:rsidRPr="00DE7785" w:rsidRDefault="00DE7785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DE7785">
              <w:rPr>
                <w:sz w:val="20"/>
                <w:szCs w:val="20"/>
                <w:lang w:val="uk-UA"/>
              </w:rPr>
              <w:t>Тематика засідань</w:t>
            </w:r>
          </w:p>
        </w:tc>
        <w:tc>
          <w:tcPr>
            <w:tcW w:w="1701" w:type="dxa"/>
            <w:shd w:val="clear" w:color="auto" w:fill="E6E6E6"/>
          </w:tcPr>
          <w:p w:rsidR="00DE7785" w:rsidRPr="00DE7785" w:rsidRDefault="00DE7785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DE7785">
              <w:rPr>
                <w:sz w:val="20"/>
                <w:szCs w:val="20"/>
                <w:lang w:val="uk-UA"/>
              </w:rPr>
              <w:t>Форми і методи проведення</w:t>
            </w:r>
          </w:p>
        </w:tc>
        <w:tc>
          <w:tcPr>
            <w:tcW w:w="1837" w:type="dxa"/>
            <w:shd w:val="clear" w:color="auto" w:fill="E6E6E6"/>
          </w:tcPr>
          <w:p w:rsidR="00DE7785" w:rsidRPr="00DE7785" w:rsidRDefault="00DE7785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DE7785">
              <w:rPr>
                <w:sz w:val="20"/>
                <w:szCs w:val="20"/>
                <w:lang w:val="uk-UA"/>
              </w:rPr>
              <w:t>Відповідальні</w:t>
            </w:r>
          </w:p>
        </w:tc>
      </w:tr>
      <w:tr w:rsidR="00242ED9" w:rsidRPr="00CB2F64" w:rsidTr="00E6250B">
        <w:tc>
          <w:tcPr>
            <w:tcW w:w="567" w:type="dxa"/>
            <w:vMerge w:val="restart"/>
            <w:shd w:val="clear" w:color="auto" w:fill="auto"/>
          </w:tcPr>
          <w:p w:rsidR="00242ED9" w:rsidRPr="00E6250B" w:rsidRDefault="00242ED9" w:rsidP="00B266AC">
            <w:pPr>
              <w:jc w:val="center"/>
              <w:rPr>
                <w:lang w:val="uk-UA"/>
              </w:rPr>
            </w:pPr>
            <w:r w:rsidRPr="00DE7785">
              <w:rPr>
                <w:lang w:val="uk-UA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42ED9" w:rsidRDefault="00242ED9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  <w:r w:rsidRPr="00DE7785">
              <w:rPr>
                <w:lang w:val="uk-UA"/>
              </w:rPr>
              <w:t xml:space="preserve"> </w:t>
            </w:r>
          </w:p>
          <w:p w:rsidR="00242ED9" w:rsidRPr="00E6250B" w:rsidRDefault="00242ED9" w:rsidP="00B266AC">
            <w:pPr>
              <w:jc w:val="center"/>
              <w:rPr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242ED9" w:rsidRPr="00E6250B" w:rsidRDefault="00242ED9" w:rsidP="00B266AC">
            <w:pPr>
              <w:jc w:val="center"/>
              <w:rPr>
                <w:b/>
                <w:lang w:val="uk-UA"/>
              </w:rPr>
            </w:pPr>
            <w:r w:rsidRPr="00E6250B">
              <w:rPr>
                <w:b/>
                <w:lang w:val="uk-UA"/>
              </w:rPr>
              <w:t>Науково-методичний супровід освітнього процесу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42ED9" w:rsidRDefault="00242ED9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242ED9">
              <w:rPr>
                <w:lang w:val="uk-UA"/>
              </w:rPr>
              <w:t xml:space="preserve">асідання круглого столу </w:t>
            </w: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Pr="00E6250B" w:rsidRDefault="00242ED9" w:rsidP="000B3FC9">
            <w:pPr>
              <w:rPr>
                <w:lang w:val="uk-UA"/>
              </w:rPr>
            </w:pPr>
          </w:p>
        </w:tc>
        <w:tc>
          <w:tcPr>
            <w:tcW w:w="1837" w:type="dxa"/>
            <w:vMerge w:val="restart"/>
            <w:shd w:val="clear" w:color="auto" w:fill="auto"/>
          </w:tcPr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  <w:r w:rsidRPr="00DE7785">
              <w:rPr>
                <w:lang w:val="uk-UA"/>
              </w:rPr>
              <w:t>Коновалова О.П.</w:t>
            </w:r>
          </w:p>
          <w:p w:rsidR="00242ED9" w:rsidRDefault="00242ED9" w:rsidP="00B266AC">
            <w:pPr>
              <w:jc w:val="center"/>
              <w:rPr>
                <w:bCs/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bCs/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bCs/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  <w:r w:rsidRPr="000B3FC9">
              <w:rPr>
                <w:bCs/>
                <w:lang w:val="uk-UA"/>
              </w:rPr>
              <w:t>Учителі-</w:t>
            </w:r>
            <w:proofErr w:type="spellStart"/>
            <w:r w:rsidRPr="000B3FC9">
              <w:rPr>
                <w:bCs/>
                <w:lang w:val="uk-UA"/>
              </w:rPr>
              <w:t>предметники</w:t>
            </w:r>
            <w:proofErr w:type="spellEnd"/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Default="00242ED9" w:rsidP="00B266AC">
            <w:pPr>
              <w:jc w:val="center"/>
              <w:rPr>
                <w:lang w:val="uk-UA"/>
              </w:rPr>
            </w:pPr>
            <w:r w:rsidRPr="000B3FC9">
              <w:rPr>
                <w:bCs/>
                <w:lang w:val="uk-UA"/>
              </w:rPr>
              <w:t>Коновалова О.П.</w:t>
            </w:r>
          </w:p>
          <w:p w:rsidR="00242ED9" w:rsidRDefault="00242ED9" w:rsidP="00B266AC">
            <w:pPr>
              <w:jc w:val="center"/>
              <w:rPr>
                <w:lang w:val="uk-UA"/>
              </w:rPr>
            </w:pPr>
          </w:p>
          <w:p w:rsidR="00242ED9" w:rsidRPr="00E6250B" w:rsidRDefault="00242ED9" w:rsidP="000B3FC9">
            <w:pPr>
              <w:rPr>
                <w:lang w:val="uk-UA"/>
              </w:rPr>
            </w:pPr>
          </w:p>
        </w:tc>
      </w:tr>
      <w:tr w:rsidR="00242ED9" w:rsidRPr="00CB2F64" w:rsidTr="000B3FC9">
        <w:trPr>
          <w:trHeight w:val="4135"/>
        </w:trPr>
        <w:tc>
          <w:tcPr>
            <w:tcW w:w="567" w:type="dxa"/>
            <w:vMerge/>
            <w:shd w:val="clear" w:color="auto" w:fill="auto"/>
          </w:tcPr>
          <w:p w:rsidR="00242ED9" w:rsidRPr="00DE7785" w:rsidRDefault="00242ED9" w:rsidP="00B266AC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42ED9" w:rsidRPr="00DE7785" w:rsidRDefault="00242ED9" w:rsidP="00B266AC">
            <w:pPr>
              <w:jc w:val="center"/>
              <w:rPr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242ED9" w:rsidRPr="00E6250B" w:rsidRDefault="00242ED9" w:rsidP="00E6250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1. Основні завдання на 2020-2021 навчальний </w:t>
            </w:r>
            <w:r w:rsidRPr="00E6250B">
              <w:rPr>
                <w:bCs/>
                <w:lang w:val="uk-UA"/>
              </w:rPr>
              <w:t>р</w:t>
            </w:r>
            <w:r>
              <w:rPr>
                <w:bCs/>
                <w:lang w:val="uk-UA"/>
              </w:rPr>
              <w:t>ік</w:t>
            </w:r>
            <w:r w:rsidRPr="00E6250B">
              <w:rPr>
                <w:bCs/>
                <w:lang w:val="uk-UA"/>
              </w:rPr>
              <w:t>. Затвердження плану роботи та структури МО на поточний рік.</w:t>
            </w:r>
          </w:p>
          <w:p w:rsidR="00242ED9" w:rsidRPr="00E6250B" w:rsidRDefault="00242ED9" w:rsidP="00E6250B">
            <w:pPr>
              <w:jc w:val="both"/>
              <w:rPr>
                <w:bCs/>
                <w:lang w:val="uk-UA"/>
              </w:rPr>
            </w:pPr>
            <w:r w:rsidRPr="00E6250B">
              <w:rPr>
                <w:bCs/>
                <w:lang w:val="uk-UA"/>
              </w:rPr>
              <w:t xml:space="preserve">                                                                                                                 </w:t>
            </w:r>
          </w:p>
          <w:p w:rsidR="00242ED9" w:rsidRPr="00E6250B" w:rsidRDefault="00242ED9" w:rsidP="00E6250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 М</w:t>
            </w:r>
            <w:r w:rsidRPr="00E6250B">
              <w:rPr>
                <w:bCs/>
                <w:lang w:val="uk-UA"/>
              </w:rPr>
              <w:t>етодичні рекомендації щодо викладання української мови</w:t>
            </w:r>
            <w:r>
              <w:rPr>
                <w:bCs/>
                <w:lang w:val="uk-UA"/>
              </w:rPr>
              <w:t xml:space="preserve"> та</w:t>
            </w:r>
            <w:r w:rsidRPr="00E6250B">
              <w:rPr>
                <w:bCs/>
                <w:lang w:val="uk-UA"/>
              </w:rPr>
              <w:t xml:space="preserve">, літератури, зарубіжної літератури та іноземних мов у 2020-2021 </w:t>
            </w:r>
            <w:proofErr w:type="spellStart"/>
            <w:r w:rsidRPr="00E6250B">
              <w:rPr>
                <w:bCs/>
                <w:lang w:val="uk-UA"/>
              </w:rPr>
              <w:t>н.р</w:t>
            </w:r>
            <w:proofErr w:type="spellEnd"/>
            <w:r w:rsidRPr="00E6250B">
              <w:rPr>
                <w:bCs/>
                <w:lang w:val="uk-UA"/>
              </w:rPr>
              <w:t xml:space="preserve">.  </w:t>
            </w:r>
          </w:p>
          <w:p w:rsidR="00242ED9" w:rsidRPr="00E6250B" w:rsidRDefault="00242ED9" w:rsidP="00E6250B">
            <w:pPr>
              <w:jc w:val="both"/>
              <w:rPr>
                <w:bCs/>
                <w:lang w:val="uk-UA"/>
              </w:rPr>
            </w:pPr>
            <w:r w:rsidRPr="00E6250B">
              <w:rPr>
                <w:bCs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</w:p>
          <w:p w:rsidR="00242ED9" w:rsidRPr="000B3FC9" w:rsidRDefault="00242ED9" w:rsidP="00E6250B">
            <w:pPr>
              <w:jc w:val="both"/>
              <w:rPr>
                <w:bCs/>
                <w:lang w:val="uk-UA"/>
              </w:rPr>
            </w:pPr>
            <w:r w:rsidRPr="00E6250B">
              <w:rPr>
                <w:bCs/>
                <w:lang w:val="uk-UA"/>
              </w:rPr>
              <w:t xml:space="preserve">3.  Формування соціокультурної компетенції учнів шляхом використання елементів народознавства на </w:t>
            </w:r>
            <w:proofErr w:type="spellStart"/>
            <w:r w:rsidRPr="00E6250B">
              <w:rPr>
                <w:bCs/>
                <w:lang w:val="uk-UA"/>
              </w:rPr>
              <w:t>ур</w:t>
            </w:r>
            <w:r>
              <w:rPr>
                <w:bCs/>
                <w:lang w:val="uk-UA"/>
              </w:rPr>
              <w:t>оках</w:t>
            </w:r>
            <w:proofErr w:type="spellEnd"/>
            <w:r>
              <w:rPr>
                <w:bCs/>
                <w:lang w:val="uk-UA"/>
              </w:rPr>
              <w:t xml:space="preserve"> української мови.  </w:t>
            </w:r>
          </w:p>
        </w:tc>
        <w:tc>
          <w:tcPr>
            <w:tcW w:w="1701" w:type="dxa"/>
            <w:vMerge/>
            <w:shd w:val="clear" w:color="auto" w:fill="auto"/>
          </w:tcPr>
          <w:p w:rsidR="00242ED9" w:rsidRPr="00DE7785" w:rsidRDefault="00242ED9" w:rsidP="000B3FC9">
            <w:pPr>
              <w:rPr>
                <w:lang w:val="uk-UA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242ED9" w:rsidRPr="00DE7785" w:rsidRDefault="00242ED9" w:rsidP="000B3FC9">
            <w:pPr>
              <w:rPr>
                <w:lang w:val="uk-UA"/>
              </w:rPr>
            </w:pPr>
          </w:p>
        </w:tc>
      </w:tr>
      <w:tr w:rsidR="00DE7785" w:rsidRPr="00242ED9" w:rsidTr="000B3FC9">
        <w:tc>
          <w:tcPr>
            <w:tcW w:w="7655" w:type="dxa"/>
            <w:gridSpan w:val="4"/>
            <w:shd w:val="clear" w:color="auto" w:fill="auto"/>
          </w:tcPr>
          <w:p w:rsidR="00DE7785" w:rsidRPr="00DE7785" w:rsidRDefault="00DE7785" w:rsidP="00B266AC">
            <w:pPr>
              <w:jc w:val="both"/>
              <w:rPr>
                <w:lang w:val="uk-UA"/>
              </w:rPr>
            </w:pPr>
            <w:r w:rsidRPr="00DE7785">
              <w:rPr>
                <w:lang w:val="uk-UA"/>
              </w:rPr>
              <w:t>Робота між засіданнями:</w:t>
            </w:r>
          </w:p>
          <w:p w:rsidR="00DE7785" w:rsidRDefault="00DE7785" w:rsidP="00E23976">
            <w:pPr>
              <w:jc w:val="both"/>
              <w:rPr>
                <w:lang w:val="uk-UA"/>
              </w:rPr>
            </w:pPr>
            <w:r w:rsidRPr="00DE7785">
              <w:rPr>
                <w:lang w:val="uk-UA"/>
              </w:rPr>
              <w:t>1.</w:t>
            </w:r>
            <w:r w:rsidR="00B013C0">
              <w:rPr>
                <w:lang w:val="uk-UA"/>
              </w:rPr>
              <w:t xml:space="preserve"> </w:t>
            </w:r>
            <w:r w:rsidR="00B013C0" w:rsidRPr="00B013C0">
              <w:rPr>
                <w:lang w:val="uk-UA"/>
              </w:rPr>
              <w:t xml:space="preserve">Ознайомитись з нормативними документами та методичними рекомендаціями щодо організації навчально-виховної роботи у </w:t>
            </w:r>
            <w:r w:rsidR="00242ED9">
              <w:rPr>
                <w:lang w:val="uk-UA"/>
              </w:rPr>
              <w:t>2020</w:t>
            </w:r>
            <w:r w:rsidR="00B013C0" w:rsidRPr="00B013C0">
              <w:rPr>
                <w:lang w:val="uk-UA"/>
              </w:rPr>
              <w:t>/20</w:t>
            </w:r>
            <w:r w:rsidR="00242ED9">
              <w:rPr>
                <w:lang w:val="uk-UA"/>
              </w:rPr>
              <w:t>2</w:t>
            </w:r>
            <w:r w:rsidR="00B013C0" w:rsidRPr="00B013C0">
              <w:rPr>
                <w:lang w:val="uk-UA"/>
              </w:rPr>
              <w:t>1 навчальному році</w:t>
            </w:r>
            <w:r w:rsidR="00B013C0">
              <w:rPr>
                <w:lang w:val="uk-UA"/>
              </w:rPr>
              <w:t>.</w:t>
            </w:r>
          </w:p>
          <w:p w:rsidR="00242ED9" w:rsidRDefault="00B013C0" w:rsidP="00B013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="00242ED9" w:rsidRPr="00242ED9">
              <w:rPr>
                <w:lang w:val="uk-UA"/>
              </w:rPr>
              <w:t>Планування роботи з предметів суспільно-гуманітарного циклу на 2020-2021 н. р в умовах пандемії.</w:t>
            </w:r>
          </w:p>
          <w:p w:rsidR="00242ED9" w:rsidRDefault="00242ED9" w:rsidP="00B013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242ED9">
              <w:rPr>
                <w:lang w:val="uk-UA"/>
              </w:rPr>
              <w:t>Про зміни до нового українського правопису.</w:t>
            </w:r>
          </w:p>
          <w:p w:rsidR="00B013C0" w:rsidRPr="00DE7785" w:rsidRDefault="00242ED9" w:rsidP="00B013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B013C0">
              <w:rPr>
                <w:lang w:val="uk-UA"/>
              </w:rPr>
              <w:t>П</w:t>
            </w:r>
            <w:r w:rsidR="00B013C0" w:rsidRPr="00B013C0">
              <w:rPr>
                <w:lang w:val="uk-UA"/>
              </w:rPr>
              <w:t>ідготовк</w:t>
            </w:r>
            <w:r w:rsidR="00B013C0">
              <w:rPr>
                <w:lang w:val="uk-UA"/>
              </w:rPr>
              <w:t>а</w:t>
            </w:r>
            <w:r w:rsidR="00B013C0" w:rsidRPr="00B013C0">
              <w:rPr>
                <w:lang w:val="uk-UA"/>
              </w:rPr>
              <w:t xml:space="preserve"> учнів до участі в</w:t>
            </w:r>
            <w:r w:rsidR="00B013C0">
              <w:rPr>
                <w:lang w:val="uk-UA"/>
              </w:rPr>
              <w:t xml:space="preserve"> І та ІІ етапах учнівських</w:t>
            </w:r>
            <w:r w:rsidR="00B013C0" w:rsidRPr="00B013C0">
              <w:rPr>
                <w:lang w:val="uk-UA"/>
              </w:rPr>
              <w:t xml:space="preserve"> </w:t>
            </w:r>
            <w:r w:rsidR="00B013C0">
              <w:rPr>
                <w:lang w:val="uk-UA"/>
              </w:rPr>
              <w:t>олімпіад.</w:t>
            </w:r>
          </w:p>
        </w:tc>
        <w:tc>
          <w:tcPr>
            <w:tcW w:w="1837" w:type="dxa"/>
            <w:shd w:val="clear" w:color="auto" w:fill="auto"/>
          </w:tcPr>
          <w:p w:rsidR="00DE7785" w:rsidRPr="00DE7785" w:rsidRDefault="008A1C5D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Члени МО</w:t>
            </w:r>
          </w:p>
        </w:tc>
      </w:tr>
      <w:tr w:rsidR="00242ED9" w:rsidRPr="00242ED9" w:rsidTr="000B3FC9">
        <w:tc>
          <w:tcPr>
            <w:tcW w:w="567" w:type="dxa"/>
            <w:vMerge w:val="restart"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 w:rsidRPr="00E308C6">
              <w:rPr>
                <w:lang w:val="uk-UA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3686" w:type="dxa"/>
            <w:shd w:val="clear" w:color="auto" w:fill="auto"/>
          </w:tcPr>
          <w:p w:rsidR="00242ED9" w:rsidRPr="00242ED9" w:rsidRDefault="00242ED9" w:rsidP="00242ED9">
            <w:pPr>
              <w:jc w:val="center"/>
              <w:rPr>
                <w:b/>
                <w:bCs/>
                <w:lang w:val="uk-UA" w:eastAsia="uk-UA"/>
              </w:rPr>
            </w:pPr>
            <w:r w:rsidRPr="00242ED9">
              <w:rPr>
                <w:b/>
                <w:bCs/>
                <w:lang w:val="uk-UA" w:eastAsia="uk-UA"/>
              </w:rPr>
              <w:t>Активізація навчально-пізнавальної діяльності учнів як засіб підвищення ефективності освітнього процесу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242ED9">
              <w:rPr>
                <w:lang w:val="uk-UA"/>
              </w:rPr>
              <w:t>едагогічний діалог</w:t>
            </w:r>
          </w:p>
        </w:tc>
        <w:tc>
          <w:tcPr>
            <w:tcW w:w="1837" w:type="dxa"/>
            <w:vMerge w:val="restart"/>
            <w:shd w:val="clear" w:color="auto" w:fill="auto"/>
          </w:tcPr>
          <w:p w:rsidR="00242ED9" w:rsidRDefault="00242ED9" w:rsidP="00242ED9">
            <w:pPr>
              <w:jc w:val="center"/>
              <w:rPr>
                <w:lang w:val="uk-UA"/>
              </w:rPr>
            </w:pP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  <w:r w:rsidRPr="00242ED9">
              <w:rPr>
                <w:bCs/>
                <w:lang w:val="uk-UA" w:eastAsia="uk-UA"/>
              </w:rPr>
              <w:t xml:space="preserve">Чеботарьова </w:t>
            </w: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  <w:r w:rsidRPr="00242ED9">
              <w:rPr>
                <w:bCs/>
                <w:lang w:val="uk-UA" w:eastAsia="uk-UA"/>
              </w:rPr>
              <w:t xml:space="preserve">Л. К. </w:t>
            </w: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  <w:r w:rsidRPr="00242ED9">
              <w:rPr>
                <w:bCs/>
                <w:lang w:val="uk-UA" w:eastAsia="uk-UA"/>
              </w:rPr>
              <w:t xml:space="preserve">Коновалова </w:t>
            </w: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  <w:r w:rsidRPr="00242ED9">
              <w:rPr>
                <w:bCs/>
                <w:lang w:val="uk-UA" w:eastAsia="uk-UA"/>
              </w:rPr>
              <w:t xml:space="preserve">О. П. </w:t>
            </w: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</w:p>
          <w:p w:rsidR="00242ED9" w:rsidRDefault="00242ED9" w:rsidP="00242ED9">
            <w:pPr>
              <w:jc w:val="center"/>
              <w:rPr>
                <w:bCs/>
                <w:lang w:val="uk-UA" w:eastAsia="uk-UA"/>
              </w:rPr>
            </w:pPr>
          </w:p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 w:rsidRPr="00242ED9">
              <w:rPr>
                <w:bCs/>
                <w:lang w:val="uk-UA" w:eastAsia="uk-UA"/>
              </w:rPr>
              <w:t>Заступник директора з НВР</w:t>
            </w:r>
          </w:p>
        </w:tc>
      </w:tr>
      <w:tr w:rsidR="00242ED9" w:rsidRPr="00242ED9" w:rsidTr="000B3FC9">
        <w:tc>
          <w:tcPr>
            <w:tcW w:w="567" w:type="dxa"/>
            <w:vMerge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242ED9" w:rsidRPr="00242ED9" w:rsidRDefault="00242ED9" w:rsidP="00242ED9">
            <w:pPr>
              <w:jc w:val="both"/>
              <w:rPr>
                <w:bCs/>
                <w:lang w:val="uk-UA" w:eastAsia="uk-UA"/>
              </w:rPr>
            </w:pPr>
            <w:r w:rsidRPr="00242ED9">
              <w:rPr>
                <w:bCs/>
                <w:lang w:val="uk-UA" w:eastAsia="uk-UA"/>
              </w:rPr>
              <w:t xml:space="preserve">1 Сучасний урок з погляду забезпечення розвитку пізнавальних інтересів учнів в умовах пандемії. </w:t>
            </w:r>
          </w:p>
          <w:p w:rsidR="00242ED9" w:rsidRPr="00242ED9" w:rsidRDefault="00242ED9" w:rsidP="00242ED9">
            <w:pPr>
              <w:jc w:val="both"/>
              <w:rPr>
                <w:bCs/>
                <w:lang w:val="uk-UA" w:eastAsia="uk-UA"/>
              </w:rPr>
            </w:pPr>
            <w:r w:rsidRPr="00242ED9">
              <w:rPr>
                <w:bCs/>
                <w:lang w:val="uk-UA" w:eastAsia="uk-UA"/>
              </w:rPr>
              <w:t xml:space="preserve">                                                                                                                                          </w:t>
            </w:r>
          </w:p>
          <w:p w:rsidR="00242ED9" w:rsidRPr="00242ED9" w:rsidRDefault="00242ED9" w:rsidP="00242ED9">
            <w:pPr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2. А</w:t>
            </w:r>
            <w:r w:rsidRPr="00242ED9">
              <w:rPr>
                <w:bCs/>
                <w:lang w:val="uk-UA" w:eastAsia="uk-UA"/>
              </w:rPr>
              <w:t>дап</w:t>
            </w:r>
            <w:r>
              <w:rPr>
                <w:bCs/>
                <w:lang w:val="uk-UA" w:eastAsia="uk-UA"/>
              </w:rPr>
              <w:t>тація</w:t>
            </w:r>
            <w:r w:rsidRPr="00242ED9">
              <w:rPr>
                <w:bCs/>
                <w:lang w:val="uk-UA" w:eastAsia="uk-UA"/>
              </w:rPr>
              <w:t xml:space="preserve"> п’ятикласників. Роль учителя у шкільній  адаптації  учня.</w:t>
            </w:r>
          </w:p>
          <w:p w:rsidR="00242ED9" w:rsidRPr="00242ED9" w:rsidRDefault="00242ED9" w:rsidP="00242ED9">
            <w:pPr>
              <w:jc w:val="both"/>
              <w:rPr>
                <w:bCs/>
                <w:lang w:val="uk-UA" w:eastAsia="uk-UA"/>
              </w:rPr>
            </w:pPr>
            <w:r w:rsidRPr="00242ED9">
              <w:rPr>
                <w:bCs/>
                <w:lang w:val="uk-UA" w:eastAsia="uk-UA"/>
              </w:rPr>
              <w:t xml:space="preserve">                                                                                                                                                        </w:t>
            </w:r>
            <w:r>
              <w:rPr>
                <w:bCs/>
                <w:lang w:val="uk-UA" w:eastAsia="uk-UA"/>
              </w:rPr>
              <w:t>3.</w:t>
            </w:r>
            <w:r w:rsidRPr="00242ED9">
              <w:rPr>
                <w:bCs/>
                <w:lang w:val="uk-UA" w:eastAsia="uk-UA"/>
              </w:rPr>
              <w:t>Про підсумки проведення олімпіад із предметів  гуманітарного цик</w:t>
            </w:r>
            <w:r>
              <w:rPr>
                <w:bCs/>
                <w:lang w:val="uk-UA" w:eastAsia="uk-UA"/>
              </w:rPr>
              <w:t xml:space="preserve">лу та конкурсів знавців рідної </w:t>
            </w:r>
            <w:r w:rsidRPr="00242ED9">
              <w:rPr>
                <w:bCs/>
                <w:lang w:val="uk-UA" w:eastAsia="uk-UA"/>
              </w:rPr>
              <w:t xml:space="preserve">мови імені  П. Яцика, </w:t>
            </w:r>
            <w:r>
              <w:rPr>
                <w:bCs/>
                <w:lang w:val="uk-UA" w:eastAsia="uk-UA"/>
              </w:rPr>
              <w:t>онлайн-</w:t>
            </w:r>
            <w:r w:rsidRPr="00242ED9">
              <w:rPr>
                <w:bCs/>
                <w:lang w:val="uk-UA" w:eastAsia="uk-UA"/>
              </w:rPr>
              <w:t>олімпіад з української, іноземних</w:t>
            </w:r>
            <w:r>
              <w:rPr>
                <w:bCs/>
                <w:lang w:val="uk-UA" w:eastAsia="uk-UA"/>
              </w:rPr>
              <w:t xml:space="preserve"> мов та зарубіжної літератури. </w:t>
            </w:r>
            <w:r w:rsidRPr="00242ED9">
              <w:rPr>
                <w:bCs/>
                <w:lang w:val="uk-UA" w:eastAsia="uk-UA"/>
              </w:rPr>
              <w:t xml:space="preserve">                                                                                              </w:t>
            </w:r>
          </w:p>
        </w:tc>
        <w:tc>
          <w:tcPr>
            <w:tcW w:w="1701" w:type="dxa"/>
            <w:vMerge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</w:p>
        </w:tc>
      </w:tr>
      <w:tr w:rsidR="00242ED9" w:rsidRPr="00CB2F64" w:rsidTr="000B3FC9">
        <w:tc>
          <w:tcPr>
            <w:tcW w:w="7655" w:type="dxa"/>
            <w:gridSpan w:val="4"/>
            <w:shd w:val="clear" w:color="auto" w:fill="auto"/>
          </w:tcPr>
          <w:p w:rsidR="00242ED9" w:rsidRPr="00E308C6" w:rsidRDefault="00242ED9" w:rsidP="00242ED9">
            <w:pPr>
              <w:jc w:val="both"/>
              <w:rPr>
                <w:lang w:val="uk-UA"/>
              </w:rPr>
            </w:pPr>
            <w:r w:rsidRPr="00E308C6">
              <w:rPr>
                <w:lang w:val="uk-UA"/>
              </w:rPr>
              <w:t>Робота між засіданнями:</w:t>
            </w:r>
          </w:p>
          <w:p w:rsidR="00242ED9" w:rsidRPr="00E308C6" w:rsidRDefault="00242ED9" w:rsidP="00242ED9">
            <w:pPr>
              <w:jc w:val="both"/>
              <w:rPr>
                <w:lang w:val="uk-UA"/>
              </w:rPr>
            </w:pPr>
            <w:r w:rsidRPr="00E308C6">
              <w:rPr>
                <w:lang w:val="uk-UA"/>
              </w:rPr>
              <w:t>1.</w:t>
            </w:r>
            <w:r>
              <w:rPr>
                <w:lang w:val="uk-UA"/>
              </w:rPr>
              <w:t xml:space="preserve"> Проведення шкільних олімпіад, участь у</w:t>
            </w:r>
            <w:r w:rsidRPr="00E308C6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міжшкільних </w:t>
            </w:r>
            <w:r w:rsidRPr="00E308C6">
              <w:rPr>
                <w:lang w:val="uk-UA"/>
              </w:rPr>
              <w:t>олімпіадах.</w:t>
            </w:r>
          </w:p>
          <w:p w:rsidR="00242ED9" w:rsidRPr="00E308C6" w:rsidRDefault="00242ED9" w:rsidP="00242ED9">
            <w:pPr>
              <w:jc w:val="both"/>
              <w:rPr>
                <w:lang w:val="uk-UA"/>
              </w:rPr>
            </w:pPr>
            <w:r w:rsidRPr="00E308C6">
              <w:rPr>
                <w:lang w:val="uk-UA"/>
              </w:rPr>
              <w:t>2.</w:t>
            </w:r>
            <w:r>
              <w:rPr>
                <w:lang w:val="uk-UA"/>
              </w:rPr>
              <w:t xml:space="preserve"> </w:t>
            </w:r>
            <w:r w:rsidRPr="00E308C6">
              <w:rPr>
                <w:lang w:val="uk-UA"/>
              </w:rPr>
              <w:t>Проведення відкритих уроків.</w:t>
            </w:r>
          </w:p>
          <w:p w:rsidR="00242ED9" w:rsidRPr="00E308C6" w:rsidRDefault="00242ED9" w:rsidP="00242ED9">
            <w:pPr>
              <w:jc w:val="both"/>
              <w:rPr>
                <w:lang w:val="uk-UA"/>
              </w:rPr>
            </w:pPr>
            <w:r w:rsidRPr="00E308C6">
              <w:rPr>
                <w:lang w:val="uk-UA"/>
              </w:rPr>
              <w:t>3. Робота з методичною літературою.</w:t>
            </w:r>
          </w:p>
          <w:p w:rsidR="00242ED9" w:rsidRPr="00E308C6" w:rsidRDefault="00242ED9" w:rsidP="00242E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E308C6">
              <w:rPr>
                <w:lang w:val="uk-UA"/>
              </w:rPr>
              <w:t>Тиждень історії та правознавства.</w:t>
            </w:r>
          </w:p>
        </w:tc>
        <w:tc>
          <w:tcPr>
            <w:tcW w:w="1837" w:type="dxa"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Члени МО</w:t>
            </w:r>
          </w:p>
        </w:tc>
      </w:tr>
      <w:tr w:rsidR="00242ED9" w:rsidRPr="00242ED9" w:rsidTr="000B3FC9">
        <w:tc>
          <w:tcPr>
            <w:tcW w:w="567" w:type="dxa"/>
            <w:vMerge w:val="restart"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 w:rsidRPr="00E308C6">
              <w:rPr>
                <w:lang w:val="uk-UA"/>
              </w:rPr>
              <w:lastRenderedPageBreak/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3686" w:type="dxa"/>
            <w:shd w:val="clear" w:color="auto" w:fill="auto"/>
          </w:tcPr>
          <w:p w:rsidR="00242ED9" w:rsidRPr="00242ED9" w:rsidRDefault="00242ED9" w:rsidP="00242ED9">
            <w:pPr>
              <w:jc w:val="center"/>
              <w:rPr>
                <w:b/>
                <w:lang w:val="uk-UA"/>
              </w:rPr>
            </w:pPr>
            <w:r w:rsidRPr="00242ED9">
              <w:rPr>
                <w:b/>
                <w:lang w:val="uk-UA"/>
              </w:rPr>
              <w:t>Нові методики та підходи в організації позакласної роботи з предметів суспільно-гуманітарного циклу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Методичний діалог </w:t>
            </w:r>
          </w:p>
        </w:tc>
        <w:tc>
          <w:tcPr>
            <w:tcW w:w="1837" w:type="dxa"/>
            <w:vMerge w:val="restart"/>
            <w:shd w:val="clear" w:color="auto" w:fill="auto"/>
          </w:tcPr>
          <w:p w:rsidR="00B266AC" w:rsidRDefault="00B266AC" w:rsidP="00242ED9">
            <w:pPr>
              <w:jc w:val="center"/>
              <w:rPr>
                <w:lang w:val="uk-UA"/>
              </w:rPr>
            </w:pPr>
          </w:p>
          <w:p w:rsidR="00B266AC" w:rsidRDefault="00B266AC" w:rsidP="00242ED9">
            <w:pPr>
              <w:jc w:val="center"/>
              <w:rPr>
                <w:lang w:val="uk-UA"/>
              </w:rPr>
            </w:pPr>
          </w:p>
          <w:p w:rsidR="00B266AC" w:rsidRDefault="00B266AC" w:rsidP="00242ED9">
            <w:pPr>
              <w:jc w:val="center"/>
              <w:rPr>
                <w:lang w:val="uk-UA"/>
              </w:rPr>
            </w:pPr>
          </w:p>
          <w:p w:rsidR="00B266AC" w:rsidRDefault="00B266AC" w:rsidP="00242ED9">
            <w:pPr>
              <w:jc w:val="center"/>
              <w:rPr>
                <w:lang w:val="uk-UA"/>
              </w:rPr>
            </w:pPr>
          </w:p>
          <w:p w:rsidR="00242ED9" w:rsidRDefault="00242ED9" w:rsidP="00242ED9">
            <w:pPr>
              <w:jc w:val="center"/>
              <w:rPr>
                <w:lang w:val="uk-UA"/>
              </w:rPr>
            </w:pPr>
            <w:r w:rsidRPr="00095C9D">
              <w:rPr>
                <w:lang w:val="uk-UA"/>
              </w:rPr>
              <w:t>Усі члени МО</w:t>
            </w:r>
          </w:p>
          <w:p w:rsidR="00242ED9" w:rsidRDefault="00242ED9" w:rsidP="00242ED9">
            <w:pPr>
              <w:jc w:val="center"/>
              <w:rPr>
                <w:lang w:val="uk-UA"/>
              </w:rPr>
            </w:pPr>
          </w:p>
          <w:p w:rsidR="00242ED9" w:rsidRDefault="00242ED9" w:rsidP="00242ED9">
            <w:pPr>
              <w:jc w:val="center"/>
              <w:rPr>
                <w:lang w:val="uk-UA"/>
              </w:rPr>
            </w:pPr>
          </w:p>
          <w:p w:rsidR="00242ED9" w:rsidRDefault="00242ED9" w:rsidP="00242ED9">
            <w:pPr>
              <w:jc w:val="center"/>
              <w:rPr>
                <w:lang w:val="uk-UA"/>
              </w:rPr>
            </w:pPr>
          </w:p>
          <w:p w:rsidR="00242ED9" w:rsidRDefault="00242ED9" w:rsidP="00242ED9">
            <w:pPr>
              <w:jc w:val="center"/>
              <w:rPr>
                <w:lang w:val="uk-UA"/>
              </w:rPr>
            </w:pPr>
          </w:p>
          <w:p w:rsidR="00B266AC" w:rsidRDefault="00B266AC" w:rsidP="00242ED9">
            <w:pPr>
              <w:jc w:val="center"/>
              <w:rPr>
                <w:lang w:val="uk-UA"/>
              </w:rPr>
            </w:pPr>
          </w:p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 w:rsidRPr="00E308C6">
              <w:rPr>
                <w:lang w:val="uk-UA"/>
              </w:rPr>
              <w:t>Чеботарьова Л.К.</w:t>
            </w:r>
          </w:p>
          <w:p w:rsidR="00242ED9" w:rsidRDefault="00242ED9" w:rsidP="00242ED9">
            <w:pPr>
              <w:jc w:val="center"/>
              <w:rPr>
                <w:lang w:val="uk-UA"/>
              </w:rPr>
            </w:pPr>
          </w:p>
          <w:p w:rsidR="00B266AC" w:rsidRDefault="00B266AC" w:rsidP="00242ED9">
            <w:pPr>
              <w:jc w:val="center"/>
              <w:rPr>
                <w:lang w:val="uk-UA"/>
              </w:rPr>
            </w:pPr>
          </w:p>
          <w:p w:rsidR="00242ED9" w:rsidRDefault="00242ED9" w:rsidP="00242ED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  <w:p w:rsidR="00242ED9" w:rsidRDefault="00242ED9" w:rsidP="00242ED9">
            <w:pPr>
              <w:jc w:val="center"/>
              <w:rPr>
                <w:lang w:val="uk-UA"/>
              </w:rPr>
            </w:pPr>
          </w:p>
          <w:p w:rsidR="00B266AC" w:rsidRDefault="00B266AC" w:rsidP="00242ED9">
            <w:pPr>
              <w:jc w:val="center"/>
              <w:rPr>
                <w:lang w:val="uk-UA"/>
              </w:rPr>
            </w:pPr>
          </w:p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 w:rsidRPr="00095C9D">
              <w:rPr>
                <w:lang w:val="uk-UA"/>
              </w:rPr>
              <w:t>Учителі-</w:t>
            </w:r>
            <w:proofErr w:type="spellStart"/>
            <w:r w:rsidRPr="00095C9D">
              <w:rPr>
                <w:lang w:val="uk-UA"/>
              </w:rPr>
              <w:t>предметники</w:t>
            </w:r>
            <w:proofErr w:type="spellEnd"/>
          </w:p>
        </w:tc>
      </w:tr>
      <w:tr w:rsidR="00242ED9" w:rsidRPr="0054436D" w:rsidTr="000B3FC9">
        <w:tc>
          <w:tcPr>
            <w:tcW w:w="567" w:type="dxa"/>
            <w:vMerge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242ED9" w:rsidRPr="00242ED9" w:rsidRDefault="00242ED9" w:rsidP="00242ED9">
            <w:pPr>
              <w:jc w:val="both"/>
              <w:rPr>
                <w:lang w:val="uk-UA"/>
              </w:rPr>
            </w:pPr>
            <w:r w:rsidRPr="00242ED9">
              <w:rPr>
                <w:lang w:val="uk-UA"/>
              </w:rPr>
              <w:t xml:space="preserve">1. Використання інформаційно-комунікаційних технологій на </w:t>
            </w:r>
            <w:proofErr w:type="spellStart"/>
            <w:r w:rsidRPr="00242ED9">
              <w:rPr>
                <w:lang w:val="uk-UA"/>
              </w:rPr>
              <w:t>уроках</w:t>
            </w:r>
            <w:proofErr w:type="spellEnd"/>
            <w:r w:rsidRPr="00242ED9">
              <w:rPr>
                <w:lang w:val="uk-UA"/>
              </w:rPr>
              <w:t xml:space="preserve">  - запорука творчості вчителя та успішності учня  (з досвіду роботи).</w:t>
            </w:r>
          </w:p>
          <w:p w:rsidR="00242ED9" w:rsidRPr="00242ED9" w:rsidRDefault="00242ED9" w:rsidP="00242ED9">
            <w:pPr>
              <w:jc w:val="both"/>
              <w:rPr>
                <w:lang w:val="uk-UA"/>
              </w:rPr>
            </w:pPr>
            <w:r w:rsidRPr="00242ED9"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242ED9" w:rsidRPr="00242ED9" w:rsidRDefault="00B266AC" w:rsidP="00242E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42ED9" w:rsidRPr="00242ED9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="00242ED9" w:rsidRPr="00242ED9">
              <w:rPr>
                <w:lang w:val="uk-UA"/>
              </w:rPr>
              <w:t>Роль позакласної роботи як мотивації до пізнавальної діяльності.</w:t>
            </w:r>
          </w:p>
          <w:p w:rsidR="00242ED9" w:rsidRPr="00242ED9" w:rsidRDefault="00242ED9" w:rsidP="00242ED9">
            <w:pPr>
              <w:jc w:val="both"/>
              <w:rPr>
                <w:lang w:val="uk-UA"/>
              </w:rPr>
            </w:pPr>
            <w:r w:rsidRPr="00242ED9">
              <w:rPr>
                <w:lang w:val="uk-UA"/>
              </w:rPr>
              <w:t xml:space="preserve"> </w:t>
            </w:r>
          </w:p>
          <w:p w:rsidR="00242ED9" w:rsidRPr="00242ED9" w:rsidRDefault="00B266AC" w:rsidP="00242E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="00242ED9" w:rsidRPr="00242ED9">
              <w:rPr>
                <w:lang w:val="uk-UA"/>
              </w:rPr>
              <w:t xml:space="preserve">Аналіз виконання навчальних планів і програм за I семестр. </w:t>
            </w:r>
          </w:p>
          <w:p w:rsidR="00242ED9" w:rsidRPr="00242ED9" w:rsidRDefault="00242ED9" w:rsidP="00B266AC">
            <w:pPr>
              <w:jc w:val="both"/>
              <w:rPr>
                <w:lang w:val="uk-UA"/>
              </w:rPr>
            </w:pPr>
            <w:r w:rsidRPr="00242ED9"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242ED9" w:rsidRPr="00E308C6" w:rsidRDefault="00B266AC" w:rsidP="00242E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242ED9" w:rsidRPr="00242ED9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="00242ED9" w:rsidRPr="00242ED9">
              <w:rPr>
                <w:lang w:val="uk-UA"/>
              </w:rPr>
              <w:t>Про участь учнів у пр</w:t>
            </w:r>
            <w:r>
              <w:rPr>
                <w:lang w:val="uk-UA"/>
              </w:rPr>
              <w:t>едметних олімпіадах, конкурсах.</w:t>
            </w:r>
          </w:p>
        </w:tc>
        <w:tc>
          <w:tcPr>
            <w:tcW w:w="1701" w:type="dxa"/>
            <w:vMerge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242ED9" w:rsidRPr="00E308C6" w:rsidRDefault="00242ED9" w:rsidP="00242ED9">
            <w:pPr>
              <w:jc w:val="center"/>
              <w:rPr>
                <w:lang w:val="uk-UA"/>
              </w:rPr>
            </w:pPr>
          </w:p>
        </w:tc>
      </w:tr>
      <w:tr w:rsidR="00242ED9" w:rsidRPr="00CB2F64" w:rsidTr="000B3FC9">
        <w:tc>
          <w:tcPr>
            <w:tcW w:w="7655" w:type="dxa"/>
            <w:gridSpan w:val="4"/>
            <w:shd w:val="clear" w:color="auto" w:fill="auto"/>
          </w:tcPr>
          <w:p w:rsidR="00242ED9" w:rsidRPr="00E308C6" w:rsidRDefault="00242ED9" w:rsidP="00242ED9">
            <w:pPr>
              <w:jc w:val="both"/>
              <w:rPr>
                <w:lang w:val="uk-UA"/>
              </w:rPr>
            </w:pPr>
            <w:r w:rsidRPr="00E308C6">
              <w:rPr>
                <w:lang w:val="uk-UA"/>
              </w:rPr>
              <w:t>Робота між засіданнями:</w:t>
            </w:r>
          </w:p>
          <w:p w:rsidR="00242ED9" w:rsidRDefault="00242ED9" w:rsidP="00242ED9">
            <w:pPr>
              <w:ind w:left="34"/>
              <w:jc w:val="both"/>
              <w:rPr>
                <w:lang w:eastAsia="uk-UA"/>
              </w:rPr>
            </w:pPr>
            <w:r w:rsidRPr="00E308C6">
              <w:rPr>
                <w:lang w:val="uk-UA"/>
              </w:rPr>
              <w:t>1.</w:t>
            </w:r>
            <w:r>
              <w:rPr>
                <w:lang w:eastAsia="uk-UA"/>
              </w:rPr>
              <w:t xml:space="preserve"> </w:t>
            </w:r>
            <w:proofErr w:type="spellStart"/>
            <w:r w:rsidR="00B266AC" w:rsidRPr="00B266AC">
              <w:rPr>
                <w:lang w:eastAsia="uk-UA"/>
              </w:rPr>
              <w:t>Результати</w:t>
            </w:r>
            <w:proofErr w:type="spellEnd"/>
            <w:r w:rsidR="00B266AC" w:rsidRPr="00B266AC">
              <w:rPr>
                <w:lang w:eastAsia="uk-UA"/>
              </w:rPr>
              <w:t xml:space="preserve"> </w:t>
            </w:r>
            <w:proofErr w:type="spellStart"/>
            <w:r w:rsidR="00B266AC" w:rsidRPr="00B266AC">
              <w:rPr>
                <w:lang w:eastAsia="uk-UA"/>
              </w:rPr>
              <w:t>внутрішньої</w:t>
            </w:r>
            <w:proofErr w:type="spellEnd"/>
            <w:r w:rsidR="00B266AC" w:rsidRPr="00B266AC">
              <w:rPr>
                <w:lang w:eastAsia="uk-UA"/>
              </w:rPr>
              <w:t xml:space="preserve"> </w:t>
            </w:r>
            <w:proofErr w:type="spellStart"/>
            <w:r w:rsidR="00B266AC" w:rsidRPr="00B266AC">
              <w:rPr>
                <w:lang w:eastAsia="uk-UA"/>
              </w:rPr>
              <w:t>системи</w:t>
            </w:r>
            <w:proofErr w:type="spellEnd"/>
            <w:r w:rsidR="00B266AC" w:rsidRPr="00B266AC">
              <w:rPr>
                <w:lang w:eastAsia="uk-UA"/>
              </w:rPr>
              <w:t xml:space="preserve"> </w:t>
            </w:r>
            <w:proofErr w:type="spellStart"/>
            <w:r w:rsidR="00B266AC" w:rsidRPr="00B266AC">
              <w:rPr>
                <w:lang w:eastAsia="uk-UA"/>
              </w:rPr>
              <w:t>забезпечення</w:t>
            </w:r>
            <w:proofErr w:type="spellEnd"/>
            <w:r w:rsidR="00B266AC" w:rsidRPr="00B266AC">
              <w:rPr>
                <w:lang w:eastAsia="uk-UA"/>
              </w:rPr>
              <w:t xml:space="preserve"> </w:t>
            </w:r>
            <w:proofErr w:type="spellStart"/>
            <w:r w:rsidR="00B266AC" w:rsidRPr="00B266AC">
              <w:rPr>
                <w:lang w:eastAsia="uk-UA"/>
              </w:rPr>
              <w:t>якості</w:t>
            </w:r>
            <w:proofErr w:type="spellEnd"/>
            <w:r w:rsidR="00B266AC" w:rsidRPr="00B266AC">
              <w:rPr>
                <w:lang w:eastAsia="uk-UA"/>
              </w:rPr>
              <w:t xml:space="preserve"> </w:t>
            </w:r>
            <w:proofErr w:type="spellStart"/>
            <w:r w:rsidR="00B266AC" w:rsidRPr="00B266AC">
              <w:rPr>
                <w:lang w:eastAsia="uk-UA"/>
              </w:rPr>
              <w:t>освіти</w:t>
            </w:r>
            <w:proofErr w:type="spellEnd"/>
            <w:r w:rsidR="00B266AC" w:rsidRPr="00B266AC">
              <w:rPr>
                <w:lang w:eastAsia="uk-UA"/>
              </w:rPr>
              <w:t>.</w:t>
            </w:r>
          </w:p>
          <w:p w:rsidR="00B266AC" w:rsidRDefault="00B266AC" w:rsidP="00242ED9">
            <w:pPr>
              <w:ind w:left="34"/>
              <w:jc w:val="both"/>
              <w:rPr>
                <w:lang w:val="uk-UA"/>
              </w:rPr>
            </w:pPr>
          </w:p>
          <w:p w:rsidR="00242ED9" w:rsidRPr="00E308C6" w:rsidRDefault="00242ED9" w:rsidP="00242ED9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E308C6">
              <w:rPr>
                <w:lang w:val="uk-UA"/>
              </w:rPr>
              <w:t xml:space="preserve">. </w:t>
            </w:r>
            <w:r w:rsidR="00B266AC" w:rsidRPr="00B266AC">
              <w:rPr>
                <w:lang w:val="uk-UA"/>
              </w:rPr>
              <w:t xml:space="preserve">Моніторинг навчальних досягнень здобувачів освіти. Активізація пізнавальної діяльності школярів на </w:t>
            </w:r>
            <w:proofErr w:type="spellStart"/>
            <w:r w:rsidR="00B266AC" w:rsidRPr="00B266AC">
              <w:rPr>
                <w:lang w:val="uk-UA"/>
              </w:rPr>
              <w:t>уроках</w:t>
            </w:r>
            <w:proofErr w:type="spellEnd"/>
            <w:r w:rsidR="00B266AC" w:rsidRPr="00B266AC">
              <w:rPr>
                <w:lang w:val="uk-UA"/>
              </w:rPr>
              <w:t xml:space="preserve"> зарубіжної літератури.</w:t>
            </w:r>
          </w:p>
        </w:tc>
        <w:tc>
          <w:tcPr>
            <w:tcW w:w="1837" w:type="dxa"/>
            <w:shd w:val="clear" w:color="auto" w:fill="auto"/>
          </w:tcPr>
          <w:p w:rsidR="00242ED9" w:rsidRDefault="00242ED9" w:rsidP="00242ED9">
            <w:pPr>
              <w:jc w:val="center"/>
              <w:rPr>
                <w:lang w:val="uk-UA"/>
              </w:rPr>
            </w:pPr>
          </w:p>
          <w:p w:rsidR="00242ED9" w:rsidRDefault="00B266AC" w:rsidP="00242E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Члени МО, </w:t>
            </w: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  <w:p w:rsidR="00242ED9" w:rsidRPr="00E308C6" w:rsidRDefault="00242ED9" w:rsidP="00242E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Члени МО</w:t>
            </w:r>
            <w:r w:rsidR="00B266AC">
              <w:rPr>
                <w:lang w:val="uk-UA"/>
              </w:rPr>
              <w:t>, Чеботарьова Л.К.</w:t>
            </w:r>
          </w:p>
        </w:tc>
      </w:tr>
      <w:tr w:rsidR="00B266AC" w:rsidRPr="00B013C0" w:rsidTr="000B3FC9">
        <w:tc>
          <w:tcPr>
            <w:tcW w:w="567" w:type="dxa"/>
            <w:vMerge w:val="restart"/>
            <w:shd w:val="clear" w:color="auto" w:fill="auto"/>
          </w:tcPr>
          <w:p w:rsidR="00B266AC" w:rsidRPr="002770A0" w:rsidRDefault="00B266AC" w:rsidP="00B266AC">
            <w:pPr>
              <w:jc w:val="center"/>
              <w:rPr>
                <w:lang w:val="uk-UA"/>
              </w:rPr>
            </w:pPr>
            <w:r w:rsidRPr="002770A0">
              <w:rPr>
                <w:lang w:val="uk-UA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266AC" w:rsidRPr="002770A0" w:rsidRDefault="00B266AC" w:rsidP="00B266AC">
            <w:pPr>
              <w:jc w:val="center"/>
              <w:rPr>
                <w:lang w:val="uk-UA"/>
              </w:rPr>
            </w:pPr>
            <w:r w:rsidRPr="002770A0">
              <w:rPr>
                <w:lang w:val="uk-UA"/>
              </w:rPr>
              <w:t>Березень</w:t>
            </w:r>
          </w:p>
        </w:tc>
        <w:tc>
          <w:tcPr>
            <w:tcW w:w="3686" w:type="dxa"/>
            <w:shd w:val="clear" w:color="auto" w:fill="auto"/>
          </w:tcPr>
          <w:p w:rsidR="00B266AC" w:rsidRPr="00B266AC" w:rsidRDefault="00B266AC" w:rsidP="00B266AC">
            <w:pPr>
              <w:jc w:val="center"/>
              <w:rPr>
                <w:b/>
                <w:lang w:val="uk-UA"/>
              </w:rPr>
            </w:pPr>
            <w:proofErr w:type="spellStart"/>
            <w:r w:rsidRPr="00B266AC">
              <w:rPr>
                <w:b/>
                <w:lang w:val="uk-UA"/>
              </w:rPr>
              <w:t>Інтелектуально</w:t>
            </w:r>
            <w:proofErr w:type="spellEnd"/>
            <w:r w:rsidRPr="00B266AC">
              <w:rPr>
                <w:b/>
                <w:lang w:val="uk-UA"/>
              </w:rPr>
              <w:t xml:space="preserve">-творчий розвиток здобувачів освіти засобами інноваційних технологій в системі </w:t>
            </w:r>
            <w:proofErr w:type="spellStart"/>
            <w:r w:rsidRPr="00B266AC">
              <w:rPr>
                <w:b/>
                <w:lang w:val="uk-UA"/>
              </w:rPr>
              <w:t>компетентнісно</w:t>
            </w:r>
            <w:proofErr w:type="spellEnd"/>
            <w:r w:rsidRPr="00B266AC">
              <w:rPr>
                <w:b/>
                <w:lang w:val="uk-UA"/>
              </w:rPr>
              <w:t xml:space="preserve"> орієнтованого навчання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266AC" w:rsidRPr="002770A0" w:rsidRDefault="00B266AC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Круглий стіл</w:t>
            </w:r>
          </w:p>
        </w:tc>
        <w:tc>
          <w:tcPr>
            <w:tcW w:w="1837" w:type="dxa"/>
            <w:vMerge w:val="restart"/>
            <w:shd w:val="clear" w:color="auto" w:fill="auto"/>
          </w:tcPr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Pr="002770A0" w:rsidRDefault="00B266AC" w:rsidP="00B266AC">
            <w:pPr>
              <w:jc w:val="center"/>
              <w:rPr>
                <w:lang w:val="uk-UA"/>
              </w:rPr>
            </w:pPr>
            <w:r w:rsidRPr="00B013C0">
              <w:rPr>
                <w:lang w:val="uk-UA"/>
              </w:rPr>
              <w:t>Члени МО</w:t>
            </w:r>
          </w:p>
          <w:p w:rsidR="00B266AC" w:rsidRPr="002770A0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  <w:r w:rsidRPr="00B013C0">
              <w:rPr>
                <w:lang w:val="uk-UA"/>
              </w:rPr>
              <w:t xml:space="preserve"> </w:t>
            </w: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  <w:r w:rsidRPr="00B013C0">
              <w:rPr>
                <w:lang w:val="uk-UA"/>
              </w:rPr>
              <w:t xml:space="preserve">Члени МО </w:t>
            </w: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Pr="002770A0" w:rsidRDefault="00B266AC" w:rsidP="00B266AC">
            <w:pPr>
              <w:jc w:val="center"/>
              <w:rPr>
                <w:lang w:val="uk-UA"/>
              </w:rPr>
            </w:pPr>
            <w:r w:rsidRPr="00B266AC">
              <w:rPr>
                <w:lang w:val="uk-UA"/>
              </w:rPr>
              <w:t>Чеботарьова Л.К.</w:t>
            </w:r>
          </w:p>
        </w:tc>
      </w:tr>
      <w:tr w:rsidR="00B266AC" w:rsidRPr="00B266AC" w:rsidTr="000B3FC9">
        <w:tc>
          <w:tcPr>
            <w:tcW w:w="567" w:type="dxa"/>
            <w:vMerge/>
            <w:shd w:val="clear" w:color="auto" w:fill="auto"/>
          </w:tcPr>
          <w:p w:rsidR="00B266AC" w:rsidRPr="002770A0" w:rsidRDefault="00B266AC" w:rsidP="00B266AC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266AC" w:rsidRPr="002770A0" w:rsidRDefault="00B266AC" w:rsidP="00B266AC">
            <w:pPr>
              <w:jc w:val="center"/>
              <w:rPr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B266AC" w:rsidRPr="00B266AC" w:rsidRDefault="00B266AC" w:rsidP="00B266AC">
            <w:pPr>
              <w:jc w:val="both"/>
              <w:rPr>
                <w:lang w:val="uk-UA"/>
              </w:rPr>
            </w:pPr>
            <w:r w:rsidRPr="00B266AC">
              <w:rPr>
                <w:lang w:val="uk-UA"/>
              </w:rPr>
              <w:t xml:space="preserve">1. </w:t>
            </w:r>
            <w:proofErr w:type="spellStart"/>
            <w:r w:rsidRPr="00B266AC">
              <w:rPr>
                <w:lang w:val="uk-UA"/>
              </w:rPr>
              <w:t>Компетентнісно</w:t>
            </w:r>
            <w:proofErr w:type="spellEnd"/>
            <w:r w:rsidRPr="00B266AC">
              <w:rPr>
                <w:lang w:val="uk-UA"/>
              </w:rPr>
              <w:t xml:space="preserve"> орієнтований підхід до освітнього процесу.</w:t>
            </w:r>
          </w:p>
          <w:p w:rsidR="00B266AC" w:rsidRPr="00B266AC" w:rsidRDefault="00B266AC" w:rsidP="00B266AC">
            <w:pPr>
              <w:jc w:val="both"/>
              <w:rPr>
                <w:lang w:val="uk-UA"/>
              </w:rPr>
            </w:pPr>
            <w:r w:rsidRPr="00B266AC">
              <w:rPr>
                <w:lang w:val="uk-UA"/>
              </w:rPr>
              <w:t xml:space="preserve">     </w:t>
            </w:r>
          </w:p>
          <w:p w:rsidR="00B266AC" w:rsidRPr="00B266AC" w:rsidRDefault="00B266AC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B266AC">
              <w:rPr>
                <w:lang w:val="uk-UA"/>
              </w:rPr>
              <w:t xml:space="preserve">Ознайомлення з нормативно-правовою базою з питань проведення ДПА у 2021 році. </w:t>
            </w:r>
          </w:p>
          <w:p w:rsidR="00B266AC" w:rsidRPr="00B266AC" w:rsidRDefault="00B266AC" w:rsidP="00B266AC">
            <w:pPr>
              <w:jc w:val="both"/>
              <w:rPr>
                <w:lang w:val="uk-UA"/>
              </w:rPr>
            </w:pPr>
            <w:r w:rsidRPr="00B266AC"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</w:p>
          <w:p w:rsidR="00B266AC" w:rsidRPr="00B266AC" w:rsidRDefault="00B266AC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B266AC">
              <w:rPr>
                <w:lang w:val="uk-UA"/>
              </w:rPr>
              <w:t>Інноваційні технології навчання у розвитку творчих здібностей здобувачів освіти.</w:t>
            </w:r>
          </w:p>
          <w:p w:rsidR="00B266AC" w:rsidRDefault="00B266AC" w:rsidP="00B266AC">
            <w:pPr>
              <w:jc w:val="both"/>
              <w:rPr>
                <w:lang w:val="uk-UA"/>
              </w:rPr>
            </w:pPr>
          </w:p>
          <w:p w:rsidR="00B266AC" w:rsidRPr="002770A0" w:rsidRDefault="00B266AC" w:rsidP="00B266AC">
            <w:pPr>
              <w:jc w:val="both"/>
              <w:rPr>
                <w:lang w:val="uk-UA"/>
              </w:rPr>
            </w:pPr>
            <w:r w:rsidRPr="00B266AC">
              <w:rPr>
                <w:lang w:val="uk-UA"/>
              </w:rPr>
              <w:t>4.</w:t>
            </w:r>
            <w:r>
              <w:rPr>
                <w:lang w:val="uk-UA"/>
              </w:rPr>
              <w:t xml:space="preserve"> </w:t>
            </w:r>
            <w:r w:rsidRPr="00B266AC">
              <w:rPr>
                <w:lang w:val="uk-UA"/>
              </w:rPr>
              <w:t xml:space="preserve">Застосування інноваційних технологій на </w:t>
            </w:r>
            <w:proofErr w:type="spellStart"/>
            <w:r w:rsidRPr="00B266AC">
              <w:rPr>
                <w:lang w:val="uk-UA"/>
              </w:rPr>
              <w:t>уроках</w:t>
            </w:r>
            <w:proofErr w:type="spellEnd"/>
            <w:r w:rsidRPr="00B266AC">
              <w:rPr>
                <w:lang w:val="uk-UA"/>
              </w:rPr>
              <w:t xml:space="preserve"> зарубіжної літератури – засіб формування комунікативних </w:t>
            </w:r>
            <w:proofErr w:type="spellStart"/>
            <w:r w:rsidRPr="00B266AC">
              <w:rPr>
                <w:lang w:val="uk-UA"/>
              </w:rPr>
              <w:t>компетентностей</w:t>
            </w:r>
            <w:proofErr w:type="spellEnd"/>
            <w:r w:rsidRPr="00B266AC">
              <w:rPr>
                <w:lang w:val="uk-UA"/>
              </w:rPr>
              <w:t xml:space="preserve"> учнів.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vMerge/>
            <w:shd w:val="clear" w:color="auto" w:fill="auto"/>
          </w:tcPr>
          <w:p w:rsidR="00B266AC" w:rsidRPr="002770A0" w:rsidRDefault="00B266AC" w:rsidP="00B266AC">
            <w:pPr>
              <w:jc w:val="center"/>
              <w:rPr>
                <w:lang w:val="uk-UA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B266AC" w:rsidRPr="002770A0" w:rsidRDefault="00B266AC" w:rsidP="00B266AC">
            <w:pPr>
              <w:jc w:val="center"/>
              <w:rPr>
                <w:lang w:val="uk-UA"/>
              </w:rPr>
            </w:pPr>
          </w:p>
        </w:tc>
      </w:tr>
      <w:tr w:rsidR="00B266AC" w:rsidRPr="00CB2F64" w:rsidTr="000B3FC9">
        <w:tc>
          <w:tcPr>
            <w:tcW w:w="7655" w:type="dxa"/>
            <w:gridSpan w:val="4"/>
            <w:shd w:val="clear" w:color="auto" w:fill="auto"/>
          </w:tcPr>
          <w:p w:rsidR="00B266AC" w:rsidRPr="002770A0" w:rsidRDefault="00B266AC" w:rsidP="00B266AC">
            <w:pPr>
              <w:jc w:val="both"/>
              <w:rPr>
                <w:lang w:val="uk-UA"/>
              </w:rPr>
            </w:pPr>
            <w:r w:rsidRPr="002770A0">
              <w:rPr>
                <w:lang w:val="uk-UA"/>
              </w:rPr>
              <w:t>Робота між засіданнями:</w:t>
            </w:r>
          </w:p>
          <w:p w:rsidR="00B266AC" w:rsidRPr="002770A0" w:rsidRDefault="00B266AC" w:rsidP="00B266AC">
            <w:pPr>
              <w:jc w:val="both"/>
              <w:rPr>
                <w:lang w:val="uk-UA"/>
              </w:rPr>
            </w:pPr>
            <w:r w:rsidRPr="002770A0">
              <w:rPr>
                <w:lang w:val="uk-UA"/>
              </w:rPr>
              <w:t>1.Проведення підготовки до ДПА.</w:t>
            </w:r>
          </w:p>
          <w:p w:rsidR="00B266AC" w:rsidRDefault="00B266AC" w:rsidP="00B266AC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2.</w:t>
            </w:r>
            <w:r w:rsidRPr="008A1C5D">
              <w:rPr>
                <w:lang w:val="uk-UA" w:eastAsia="uk-UA"/>
              </w:rPr>
              <w:t>Працювати над урізноманітненням форм індивідуальної роботи з учнями.</w:t>
            </w:r>
          </w:p>
          <w:p w:rsidR="00B266AC" w:rsidRPr="002770A0" w:rsidRDefault="00B266AC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2770A0">
              <w:rPr>
                <w:lang w:val="uk-UA"/>
              </w:rPr>
              <w:t>. О</w:t>
            </w:r>
            <w:r>
              <w:rPr>
                <w:lang w:val="uk-UA"/>
              </w:rPr>
              <w:t>працювання фахової літератури</w:t>
            </w:r>
            <w:r w:rsidRPr="002770A0">
              <w:rPr>
                <w:lang w:val="uk-UA"/>
              </w:rPr>
              <w:t>.</w:t>
            </w:r>
          </w:p>
        </w:tc>
        <w:tc>
          <w:tcPr>
            <w:tcW w:w="1837" w:type="dxa"/>
            <w:shd w:val="clear" w:color="auto" w:fill="auto"/>
          </w:tcPr>
          <w:p w:rsidR="00B266AC" w:rsidRPr="002770A0" w:rsidRDefault="00B266AC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Члени МО</w:t>
            </w:r>
          </w:p>
        </w:tc>
      </w:tr>
      <w:tr w:rsidR="00B266AC" w:rsidRPr="00B013C0" w:rsidTr="000B3FC9">
        <w:tc>
          <w:tcPr>
            <w:tcW w:w="567" w:type="dxa"/>
            <w:vMerge w:val="restart"/>
            <w:shd w:val="clear" w:color="auto" w:fill="auto"/>
          </w:tcPr>
          <w:p w:rsidR="00B266AC" w:rsidRPr="00677E56" w:rsidRDefault="00B266AC" w:rsidP="00B266AC">
            <w:pPr>
              <w:jc w:val="center"/>
              <w:rPr>
                <w:lang w:val="uk-UA"/>
              </w:rPr>
            </w:pPr>
            <w:r w:rsidRPr="00677E56">
              <w:rPr>
                <w:lang w:val="uk-UA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266AC" w:rsidRPr="00677E56" w:rsidRDefault="00B266AC" w:rsidP="00B266AC">
            <w:pPr>
              <w:jc w:val="center"/>
              <w:rPr>
                <w:lang w:val="uk-UA"/>
              </w:rPr>
            </w:pPr>
            <w:r w:rsidRPr="00677E56">
              <w:rPr>
                <w:lang w:val="uk-UA"/>
              </w:rPr>
              <w:t>Травень</w:t>
            </w:r>
          </w:p>
        </w:tc>
        <w:tc>
          <w:tcPr>
            <w:tcW w:w="3686" w:type="dxa"/>
            <w:shd w:val="clear" w:color="auto" w:fill="auto"/>
          </w:tcPr>
          <w:p w:rsidR="00B266AC" w:rsidRPr="00B266AC" w:rsidRDefault="00B266AC" w:rsidP="00B266AC">
            <w:pPr>
              <w:jc w:val="center"/>
              <w:rPr>
                <w:b/>
                <w:lang w:val="uk-UA"/>
              </w:rPr>
            </w:pPr>
            <w:r w:rsidRPr="00B266AC">
              <w:rPr>
                <w:b/>
                <w:lang w:val="uk-UA"/>
              </w:rPr>
              <w:t>Фахова майстерність учителя як один із компонентів підвищення якості знань учнів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266AC" w:rsidRPr="00677E56" w:rsidRDefault="00B266AC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Майстер-клас</w:t>
            </w:r>
          </w:p>
        </w:tc>
        <w:tc>
          <w:tcPr>
            <w:tcW w:w="1837" w:type="dxa"/>
            <w:vMerge w:val="restart"/>
            <w:shd w:val="clear" w:color="auto" w:fill="auto"/>
          </w:tcPr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  <w:r w:rsidRPr="00B013C0">
              <w:rPr>
                <w:lang w:val="uk-UA"/>
              </w:rPr>
              <w:t>Члени МО</w:t>
            </w: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Коновалова О.П.</w:t>
            </w: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Default="00B266AC" w:rsidP="00B266A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  <w:r w:rsidR="00572BEE">
              <w:rPr>
                <w:lang w:val="uk-UA"/>
              </w:rPr>
              <w:t>, члени МО</w:t>
            </w:r>
          </w:p>
          <w:p w:rsidR="00B266AC" w:rsidRDefault="00B266AC" w:rsidP="00B266AC">
            <w:pPr>
              <w:jc w:val="center"/>
              <w:rPr>
                <w:lang w:val="uk-UA"/>
              </w:rPr>
            </w:pPr>
          </w:p>
          <w:p w:rsidR="00B266AC" w:rsidRPr="00677E56" w:rsidRDefault="00B266AC" w:rsidP="00B266AC">
            <w:pPr>
              <w:rPr>
                <w:lang w:val="uk-UA"/>
              </w:rPr>
            </w:pPr>
          </w:p>
        </w:tc>
      </w:tr>
      <w:tr w:rsidR="00B266AC" w:rsidRPr="00B013C0" w:rsidTr="000B3FC9">
        <w:tc>
          <w:tcPr>
            <w:tcW w:w="567" w:type="dxa"/>
            <w:vMerge/>
            <w:shd w:val="clear" w:color="auto" w:fill="auto"/>
          </w:tcPr>
          <w:p w:rsidR="00B266AC" w:rsidRPr="00677E56" w:rsidRDefault="00B266AC" w:rsidP="00B266AC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266AC" w:rsidRPr="00677E56" w:rsidRDefault="00B266AC" w:rsidP="00B266AC">
            <w:pPr>
              <w:jc w:val="center"/>
              <w:rPr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B266AC" w:rsidRPr="00B013C0" w:rsidRDefault="00B266AC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Pr="00B013C0">
              <w:rPr>
                <w:lang w:val="uk-UA"/>
              </w:rPr>
              <w:t>Вернісаж педагогічних ідей. «Я роблю це так…».</w:t>
            </w:r>
          </w:p>
          <w:p w:rsidR="00B266AC" w:rsidRPr="00B013C0" w:rsidRDefault="00B266AC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2. Аналіз роботи МО за 2020</w:t>
            </w:r>
            <w:r w:rsidRPr="00B013C0">
              <w:rPr>
                <w:lang w:val="uk-UA"/>
              </w:rPr>
              <w:t>-20</w:t>
            </w:r>
            <w:r>
              <w:rPr>
                <w:lang w:val="uk-UA"/>
              </w:rPr>
              <w:t>2</w:t>
            </w:r>
            <w:r w:rsidRPr="00B013C0">
              <w:rPr>
                <w:lang w:val="uk-UA"/>
              </w:rPr>
              <w:t>1 н.</w:t>
            </w:r>
            <w:r>
              <w:rPr>
                <w:lang w:val="uk-UA"/>
              </w:rPr>
              <w:t xml:space="preserve"> </w:t>
            </w:r>
            <w:r w:rsidRPr="00B013C0">
              <w:rPr>
                <w:lang w:val="uk-UA"/>
              </w:rPr>
              <w:t>р., визначення основних пріорит</w:t>
            </w:r>
            <w:r w:rsidR="00572BEE">
              <w:rPr>
                <w:lang w:val="uk-UA"/>
              </w:rPr>
              <w:t>етів та напрямків роботи на 2021</w:t>
            </w:r>
            <w:r w:rsidRPr="00B013C0">
              <w:rPr>
                <w:lang w:val="uk-UA"/>
              </w:rPr>
              <w:t>-202</w:t>
            </w:r>
            <w:r w:rsidR="00572BEE">
              <w:rPr>
                <w:lang w:val="uk-UA"/>
              </w:rPr>
              <w:t>2</w:t>
            </w:r>
            <w:r w:rsidRPr="00B013C0">
              <w:rPr>
                <w:lang w:val="uk-UA"/>
              </w:rPr>
              <w:t xml:space="preserve"> н.</w:t>
            </w:r>
            <w:r>
              <w:rPr>
                <w:lang w:val="uk-UA"/>
              </w:rPr>
              <w:t xml:space="preserve"> </w:t>
            </w:r>
            <w:r w:rsidRPr="00B013C0">
              <w:rPr>
                <w:lang w:val="uk-UA"/>
              </w:rPr>
              <w:t>р.</w:t>
            </w:r>
          </w:p>
          <w:p w:rsidR="00B266AC" w:rsidRPr="00677E56" w:rsidRDefault="00B266AC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B013C0">
              <w:rPr>
                <w:lang w:val="uk-UA"/>
              </w:rPr>
              <w:t>Аналіз виконання навчальних програм, якості вико</w:t>
            </w:r>
            <w:r>
              <w:rPr>
                <w:lang w:val="uk-UA"/>
              </w:rPr>
              <w:t>нання річних контрольних робіт.</w:t>
            </w:r>
            <w:r w:rsidRPr="00B013C0">
              <w:rPr>
                <w:lang w:val="uk-UA"/>
              </w:rPr>
              <w:t xml:space="preserve">                                                                                                        </w:t>
            </w:r>
            <w:r>
              <w:rPr>
                <w:lang w:val="uk-UA"/>
              </w:rPr>
              <w:t xml:space="preserve">                               </w:t>
            </w:r>
          </w:p>
        </w:tc>
        <w:tc>
          <w:tcPr>
            <w:tcW w:w="1701" w:type="dxa"/>
            <w:vMerge/>
            <w:shd w:val="clear" w:color="auto" w:fill="auto"/>
          </w:tcPr>
          <w:p w:rsidR="00B266AC" w:rsidRPr="00677E56" w:rsidRDefault="00B266AC" w:rsidP="00B266AC">
            <w:pPr>
              <w:jc w:val="center"/>
              <w:rPr>
                <w:lang w:val="uk-UA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B266AC" w:rsidRPr="00677E56" w:rsidRDefault="00B266AC" w:rsidP="00B266AC">
            <w:pPr>
              <w:rPr>
                <w:lang w:val="uk-UA"/>
              </w:rPr>
            </w:pPr>
          </w:p>
        </w:tc>
      </w:tr>
      <w:tr w:rsidR="00B266AC" w:rsidRPr="00677E56" w:rsidTr="000B3FC9">
        <w:tc>
          <w:tcPr>
            <w:tcW w:w="7655" w:type="dxa"/>
            <w:gridSpan w:val="4"/>
            <w:shd w:val="clear" w:color="auto" w:fill="auto"/>
          </w:tcPr>
          <w:p w:rsidR="00B266AC" w:rsidRPr="00677E56" w:rsidRDefault="00B266AC" w:rsidP="00B266AC">
            <w:pPr>
              <w:jc w:val="both"/>
              <w:rPr>
                <w:lang w:val="uk-UA"/>
              </w:rPr>
            </w:pPr>
            <w:r w:rsidRPr="00677E56">
              <w:rPr>
                <w:lang w:val="uk-UA"/>
              </w:rPr>
              <w:t>Робота між засіданнями:</w:t>
            </w:r>
          </w:p>
          <w:p w:rsidR="00B266AC" w:rsidRDefault="00B266AC" w:rsidP="00B266AC">
            <w:pPr>
              <w:jc w:val="both"/>
              <w:rPr>
                <w:lang w:val="uk-UA"/>
              </w:rPr>
            </w:pPr>
            <w:r w:rsidRPr="00677E56">
              <w:rPr>
                <w:lang w:val="uk-UA"/>
              </w:rPr>
              <w:t>1.</w:t>
            </w:r>
            <w:r w:rsidRPr="00AA2D56">
              <w:rPr>
                <w:lang w:val="uk-UA" w:eastAsia="uk-UA"/>
              </w:rPr>
              <w:t xml:space="preserve"> </w:t>
            </w:r>
            <w:r>
              <w:rPr>
                <w:lang w:val="uk-UA"/>
              </w:rPr>
              <w:t>А</w:t>
            </w:r>
            <w:r w:rsidRPr="00AA2D56">
              <w:rPr>
                <w:lang w:val="uk-UA"/>
              </w:rPr>
              <w:t>нкетування вчителів з метою з’ясування труднощів у роботі.</w:t>
            </w:r>
          </w:p>
          <w:p w:rsidR="00B266AC" w:rsidRDefault="00B266AC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AA2D56">
              <w:rPr>
                <w:lang w:val="uk-UA"/>
              </w:rPr>
              <w:t>Ознайомитися з новинками методичної літератури.</w:t>
            </w:r>
          </w:p>
          <w:p w:rsidR="00B266AC" w:rsidRPr="00677E56" w:rsidRDefault="00B266AC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677E56">
              <w:rPr>
                <w:lang w:val="uk-UA"/>
              </w:rPr>
              <w:t>Підготовка звітів про успішність учнів за ІІ семестр та за рік.</w:t>
            </w:r>
          </w:p>
        </w:tc>
        <w:tc>
          <w:tcPr>
            <w:tcW w:w="1837" w:type="dxa"/>
            <w:shd w:val="clear" w:color="auto" w:fill="auto"/>
          </w:tcPr>
          <w:p w:rsidR="00B266AC" w:rsidRPr="00AA2D56" w:rsidRDefault="00B266AC" w:rsidP="00B266AC">
            <w:pPr>
              <w:jc w:val="center"/>
              <w:rPr>
                <w:lang w:val="uk-UA"/>
              </w:rPr>
            </w:pPr>
            <w:r w:rsidRPr="00AA2D56">
              <w:rPr>
                <w:lang w:val="uk-UA"/>
              </w:rPr>
              <w:t>Члени МО</w:t>
            </w:r>
          </w:p>
          <w:p w:rsidR="00B266AC" w:rsidRPr="00677E56" w:rsidRDefault="00B266AC" w:rsidP="00B266AC">
            <w:pPr>
              <w:jc w:val="center"/>
              <w:rPr>
                <w:lang w:val="uk-UA"/>
              </w:rPr>
            </w:pPr>
          </w:p>
        </w:tc>
      </w:tr>
    </w:tbl>
    <w:p w:rsidR="00DE7785" w:rsidRPr="00CB2F64" w:rsidRDefault="00DE7785" w:rsidP="00DE7785">
      <w:pPr>
        <w:jc w:val="both"/>
        <w:rPr>
          <w:color w:val="FF0000"/>
          <w:sz w:val="28"/>
          <w:szCs w:val="28"/>
          <w:lang w:val="uk-UA"/>
        </w:rPr>
      </w:pPr>
    </w:p>
    <w:p w:rsidR="00836BD9" w:rsidRDefault="00836BD9" w:rsidP="00DE7785">
      <w:pPr>
        <w:jc w:val="center"/>
        <w:rPr>
          <w:b/>
          <w:bCs/>
          <w:lang w:val="uk-UA"/>
        </w:rPr>
      </w:pPr>
    </w:p>
    <w:p w:rsidR="00836BD9" w:rsidRDefault="00836BD9" w:rsidP="00DE7785">
      <w:pPr>
        <w:jc w:val="center"/>
        <w:rPr>
          <w:b/>
          <w:bCs/>
          <w:lang w:val="uk-UA"/>
        </w:rPr>
      </w:pPr>
    </w:p>
    <w:p w:rsidR="00DE7785" w:rsidRPr="00673C04" w:rsidRDefault="00673C04" w:rsidP="00DE778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План роботи</w:t>
      </w:r>
      <w:r w:rsidR="00DE7785" w:rsidRPr="00673C04">
        <w:rPr>
          <w:b/>
          <w:bCs/>
          <w:sz w:val="28"/>
          <w:szCs w:val="28"/>
          <w:lang w:val="uk-UA"/>
        </w:rPr>
        <w:t xml:space="preserve">  </w:t>
      </w:r>
    </w:p>
    <w:p w:rsidR="00DE7785" w:rsidRPr="00673C04" w:rsidRDefault="00DE7785" w:rsidP="00DE7785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673C04">
        <w:rPr>
          <w:b/>
          <w:bCs/>
          <w:sz w:val="28"/>
          <w:szCs w:val="28"/>
        </w:rPr>
        <w:t>методичн</w:t>
      </w:r>
      <w:proofErr w:type="spellEnd"/>
      <w:r w:rsidRPr="00673C04">
        <w:rPr>
          <w:b/>
          <w:bCs/>
          <w:sz w:val="28"/>
          <w:szCs w:val="28"/>
          <w:lang w:val="uk-UA"/>
        </w:rPr>
        <w:t>ого</w:t>
      </w:r>
      <w:r w:rsidRPr="00673C04">
        <w:rPr>
          <w:b/>
          <w:bCs/>
          <w:sz w:val="28"/>
          <w:szCs w:val="28"/>
        </w:rPr>
        <w:t xml:space="preserve"> </w:t>
      </w:r>
      <w:proofErr w:type="spellStart"/>
      <w:r w:rsidRPr="00673C04">
        <w:rPr>
          <w:b/>
          <w:bCs/>
          <w:sz w:val="28"/>
          <w:szCs w:val="28"/>
        </w:rPr>
        <w:t>обʼєднан</w:t>
      </w:r>
      <w:proofErr w:type="spellEnd"/>
      <w:r w:rsidRPr="00673C04">
        <w:rPr>
          <w:b/>
          <w:bCs/>
          <w:sz w:val="28"/>
          <w:szCs w:val="28"/>
          <w:lang w:val="uk-UA"/>
        </w:rPr>
        <w:t>ня класних керівників</w:t>
      </w:r>
    </w:p>
    <w:p w:rsidR="00DE7785" w:rsidRPr="00CB2F64" w:rsidRDefault="00DE7785" w:rsidP="00DE7785">
      <w:pPr>
        <w:jc w:val="both"/>
        <w:rPr>
          <w:color w:val="FF0000"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67"/>
        <w:gridCol w:w="1554"/>
        <w:gridCol w:w="104"/>
        <w:gridCol w:w="3833"/>
        <w:gridCol w:w="112"/>
        <w:gridCol w:w="1503"/>
        <w:gridCol w:w="1824"/>
      </w:tblGrid>
      <w:tr w:rsidR="00674B13" w:rsidRPr="00CB2F64" w:rsidTr="00572BEE">
        <w:tc>
          <w:tcPr>
            <w:tcW w:w="562" w:type="dxa"/>
            <w:gridSpan w:val="2"/>
            <w:shd w:val="clear" w:color="auto" w:fill="E6E6E6"/>
          </w:tcPr>
          <w:p w:rsidR="00DE7785" w:rsidRPr="00862E16" w:rsidRDefault="00DE7785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862E16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554" w:type="dxa"/>
            <w:shd w:val="clear" w:color="auto" w:fill="E6E6E6"/>
          </w:tcPr>
          <w:p w:rsidR="00DE7785" w:rsidRPr="00862E16" w:rsidRDefault="00DE7785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862E16">
              <w:rPr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3937" w:type="dxa"/>
            <w:gridSpan w:val="2"/>
            <w:shd w:val="clear" w:color="auto" w:fill="E6E6E6"/>
          </w:tcPr>
          <w:p w:rsidR="00DE7785" w:rsidRPr="00862E16" w:rsidRDefault="00DE7785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862E16">
              <w:rPr>
                <w:sz w:val="20"/>
                <w:szCs w:val="20"/>
                <w:lang w:val="uk-UA"/>
              </w:rPr>
              <w:t>Тематика засідань</w:t>
            </w:r>
          </w:p>
        </w:tc>
        <w:tc>
          <w:tcPr>
            <w:tcW w:w="1615" w:type="dxa"/>
            <w:gridSpan w:val="2"/>
            <w:shd w:val="clear" w:color="auto" w:fill="E6E6E6"/>
          </w:tcPr>
          <w:p w:rsidR="00DE7785" w:rsidRPr="00862E16" w:rsidRDefault="00DE7785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862E16">
              <w:rPr>
                <w:sz w:val="20"/>
                <w:szCs w:val="20"/>
                <w:lang w:val="uk-UA"/>
              </w:rPr>
              <w:t>Форми і методи проведення</w:t>
            </w:r>
          </w:p>
        </w:tc>
        <w:tc>
          <w:tcPr>
            <w:tcW w:w="1824" w:type="dxa"/>
            <w:shd w:val="clear" w:color="auto" w:fill="E6E6E6"/>
          </w:tcPr>
          <w:p w:rsidR="00DE7785" w:rsidRPr="00862E16" w:rsidRDefault="00DE7785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862E16">
              <w:rPr>
                <w:sz w:val="20"/>
                <w:szCs w:val="20"/>
                <w:lang w:val="uk-UA"/>
              </w:rPr>
              <w:t>Відповідальні</w:t>
            </w:r>
          </w:p>
        </w:tc>
      </w:tr>
      <w:tr w:rsidR="00572BEE" w:rsidRPr="00CB2F64" w:rsidTr="00572BEE">
        <w:tc>
          <w:tcPr>
            <w:tcW w:w="562" w:type="dxa"/>
            <w:gridSpan w:val="2"/>
            <w:vMerge w:val="restart"/>
            <w:shd w:val="clear" w:color="auto" w:fill="auto"/>
          </w:tcPr>
          <w:p w:rsidR="00572BEE" w:rsidRPr="00572BEE" w:rsidRDefault="00572BEE" w:rsidP="00B266AC">
            <w:pPr>
              <w:jc w:val="center"/>
              <w:rPr>
                <w:lang w:val="uk-UA"/>
              </w:rPr>
            </w:pPr>
            <w:r w:rsidRPr="00862E16">
              <w:rPr>
                <w:lang w:val="uk-UA"/>
              </w:rPr>
              <w:t>1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572BEE" w:rsidRPr="00572BEE" w:rsidRDefault="00572BEE" w:rsidP="00B266AC">
            <w:pPr>
              <w:jc w:val="center"/>
              <w:rPr>
                <w:lang w:val="uk-UA"/>
              </w:rPr>
            </w:pPr>
            <w:r w:rsidRPr="00862E16">
              <w:rPr>
                <w:lang w:val="uk-UA"/>
              </w:rPr>
              <w:t xml:space="preserve">Серпень </w:t>
            </w:r>
          </w:p>
        </w:tc>
        <w:tc>
          <w:tcPr>
            <w:tcW w:w="3937" w:type="dxa"/>
            <w:gridSpan w:val="2"/>
            <w:shd w:val="clear" w:color="auto" w:fill="auto"/>
          </w:tcPr>
          <w:p w:rsidR="00572BEE" w:rsidRDefault="00572BEE" w:rsidP="00572BEE">
            <w:pPr>
              <w:jc w:val="center"/>
              <w:rPr>
                <w:b/>
                <w:i/>
                <w:lang w:val="uk-UA"/>
              </w:rPr>
            </w:pPr>
            <w:r w:rsidRPr="00572BEE">
              <w:rPr>
                <w:b/>
                <w:i/>
                <w:lang w:val="uk-UA"/>
              </w:rPr>
              <w:t xml:space="preserve">Особливості організації виховної роботи </w:t>
            </w:r>
            <w:r>
              <w:rPr>
                <w:b/>
                <w:i/>
                <w:lang w:val="uk-UA"/>
              </w:rPr>
              <w:t xml:space="preserve">на 2020-2021 н. р. </w:t>
            </w:r>
          </w:p>
          <w:p w:rsidR="00572BEE" w:rsidRPr="00572BEE" w:rsidRDefault="00572BEE" w:rsidP="00572BEE">
            <w:pPr>
              <w:jc w:val="center"/>
              <w:rPr>
                <w:lang w:val="uk-UA"/>
              </w:rPr>
            </w:pPr>
            <w:r w:rsidRPr="00572BEE">
              <w:rPr>
                <w:b/>
                <w:i/>
                <w:lang w:val="uk-UA"/>
              </w:rPr>
              <w:t xml:space="preserve">в умовах пандемії </w:t>
            </w:r>
          </w:p>
        </w:tc>
        <w:tc>
          <w:tcPr>
            <w:tcW w:w="1615" w:type="dxa"/>
            <w:gridSpan w:val="2"/>
            <w:vMerge w:val="restart"/>
            <w:shd w:val="clear" w:color="auto" w:fill="auto"/>
          </w:tcPr>
          <w:p w:rsidR="00572BEE" w:rsidRPr="00572BEE" w:rsidRDefault="00572BEE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Методичний семінар</w:t>
            </w:r>
          </w:p>
        </w:tc>
        <w:tc>
          <w:tcPr>
            <w:tcW w:w="1824" w:type="dxa"/>
            <w:vMerge w:val="restart"/>
            <w:shd w:val="clear" w:color="auto" w:fill="auto"/>
          </w:tcPr>
          <w:p w:rsidR="00572BEE" w:rsidRDefault="00572BEE" w:rsidP="00B266AC">
            <w:pPr>
              <w:jc w:val="center"/>
              <w:rPr>
                <w:lang w:val="uk-UA"/>
              </w:rPr>
            </w:pPr>
          </w:p>
          <w:p w:rsidR="00572BEE" w:rsidRDefault="00572BEE" w:rsidP="00B266AC">
            <w:pPr>
              <w:jc w:val="center"/>
              <w:rPr>
                <w:lang w:val="uk-UA"/>
              </w:rPr>
            </w:pPr>
          </w:p>
          <w:p w:rsidR="00572BEE" w:rsidRDefault="00572BEE" w:rsidP="00B266AC">
            <w:pPr>
              <w:jc w:val="center"/>
              <w:rPr>
                <w:lang w:val="uk-UA"/>
              </w:rPr>
            </w:pPr>
          </w:p>
          <w:p w:rsidR="00572BEE" w:rsidRDefault="00572BEE" w:rsidP="00B266A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  <w:p w:rsidR="00572BEE" w:rsidRDefault="00572BEE" w:rsidP="00B266AC">
            <w:pPr>
              <w:jc w:val="center"/>
              <w:rPr>
                <w:lang w:val="uk-UA"/>
              </w:rPr>
            </w:pPr>
          </w:p>
          <w:p w:rsidR="00572BEE" w:rsidRDefault="00572BEE" w:rsidP="00B266AC">
            <w:pPr>
              <w:jc w:val="center"/>
              <w:rPr>
                <w:lang w:val="uk-UA"/>
              </w:rPr>
            </w:pPr>
          </w:p>
          <w:p w:rsidR="00572BEE" w:rsidRDefault="00572BEE" w:rsidP="00B266AC">
            <w:pPr>
              <w:jc w:val="center"/>
              <w:rPr>
                <w:lang w:val="uk-UA"/>
              </w:rPr>
            </w:pPr>
          </w:p>
          <w:p w:rsidR="00572BEE" w:rsidRDefault="00572BEE" w:rsidP="00B266AC">
            <w:pPr>
              <w:jc w:val="center"/>
              <w:rPr>
                <w:lang w:val="uk-UA"/>
              </w:rPr>
            </w:pPr>
          </w:p>
          <w:p w:rsidR="00572BEE" w:rsidRDefault="00572BEE" w:rsidP="00B266AC">
            <w:pPr>
              <w:jc w:val="center"/>
              <w:rPr>
                <w:lang w:val="uk-UA"/>
              </w:rPr>
            </w:pPr>
          </w:p>
          <w:p w:rsidR="00572BEE" w:rsidRDefault="00572BEE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Яковлєва О.Г., класні керівники</w:t>
            </w:r>
          </w:p>
          <w:p w:rsidR="00572BEE" w:rsidRPr="00862E16" w:rsidRDefault="00572BEE" w:rsidP="00B266AC">
            <w:pPr>
              <w:jc w:val="center"/>
              <w:rPr>
                <w:lang w:val="uk-UA"/>
              </w:rPr>
            </w:pPr>
          </w:p>
          <w:p w:rsidR="00572BEE" w:rsidRPr="00862E16" w:rsidRDefault="00572BEE" w:rsidP="00B266AC">
            <w:pPr>
              <w:jc w:val="center"/>
              <w:rPr>
                <w:lang w:val="uk-UA"/>
              </w:rPr>
            </w:pPr>
          </w:p>
          <w:p w:rsidR="00572BEE" w:rsidRPr="00862E16" w:rsidRDefault="00572BEE" w:rsidP="00B266AC">
            <w:pPr>
              <w:jc w:val="center"/>
              <w:rPr>
                <w:lang w:val="uk-UA"/>
              </w:rPr>
            </w:pPr>
          </w:p>
          <w:p w:rsidR="00572BEE" w:rsidRPr="00572BEE" w:rsidRDefault="00572BEE" w:rsidP="00B266AC">
            <w:pPr>
              <w:jc w:val="center"/>
              <w:rPr>
                <w:lang w:val="uk-UA"/>
              </w:rPr>
            </w:pPr>
          </w:p>
        </w:tc>
      </w:tr>
      <w:tr w:rsidR="00572BEE" w:rsidRPr="00CB2F64" w:rsidTr="00572BEE">
        <w:tc>
          <w:tcPr>
            <w:tcW w:w="562" w:type="dxa"/>
            <w:gridSpan w:val="2"/>
            <w:vMerge/>
            <w:shd w:val="clear" w:color="auto" w:fill="auto"/>
          </w:tcPr>
          <w:p w:rsidR="00572BEE" w:rsidRPr="00862E16" w:rsidRDefault="00572BEE" w:rsidP="00B266AC">
            <w:pPr>
              <w:jc w:val="center"/>
              <w:rPr>
                <w:lang w:val="uk-UA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572BEE" w:rsidRPr="00862E16" w:rsidRDefault="00572BEE" w:rsidP="00B266AC">
            <w:pPr>
              <w:jc w:val="center"/>
              <w:rPr>
                <w:lang w:val="uk-UA"/>
              </w:rPr>
            </w:pPr>
          </w:p>
        </w:tc>
        <w:tc>
          <w:tcPr>
            <w:tcW w:w="3937" w:type="dxa"/>
            <w:gridSpan w:val="2"/>
            <w:shd w:val="clear" w:color="auto" w:fill="auto"/>
          </w:tcPr>
          <w:p w:rsidR="00572BEE" w:rsidRPr="00572BEE" w:rsidRDefault="00572BEE" w:rsidP="00572B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572BEE">
              <w:rPr>
                <w:lang w:val="uk-UA"/>
              </w:rPr>
              <w:t>Аналіз виховної роботи за 2019-2020 навчальний рік. Здобутки та недоліки.</w:t>
            </w:r>
          </w:p>
          <w:p w:rsidR="00572BEE" w:rsidRDefault="00572BEE" w:rsidP="00572B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572BEE">
              <w:rPr>
                <w:lang w:val="uk-UA"/>
              </w:rPr>
              <w:t>Визначення основних напрямків методичної та виховної роботи на 2020-2021 н.</w:t>
            </w:r>
            <w:r>
              <w:rPr>
                <w:lang w:val="uk-UA"/>
              </w:rPr>
              <w:t xml:space="preserve"> </w:t>
            </w:r>
            <w:r w:rsidRPr="00572BEE">
              <w:rPr>
                <w:lang w:val="uk-UA"/>
              </w:rPr>
              <w:t>р.</w:t>
            </w:r>
          </w:p>
          <w:p w:rsidR="00572BEE" w:rsidRPr="00572BEE" w:rsidRDefault="00572BEE" w:rsidP="00572B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572BEE">
              <w:rPr>
                <w:lang w:val="uk-UA"/>
              </w:rPr>
              <w:t>Ознайомлення з нормативно-правовими документами, Листами та наказами МОН</w:t>
            </w:r>
            <w:r>
              <w:rPr>
                <w:lang w:val="uk-UA"/>
              </w:rPr>
              <w:t xml:space="preserve"> в галузі освіти на  2020-</w:t>
            </w:r>
            <w:r w:rsidRPr="00572BEE">
              <w:rPr>
                <w:lang w:val="uk-UA"/>
              </w:rPr>
              <w:t xml:space="preserve">2021 н. р. </w:t>
            </w:r>
          </w:p>
          <w:p w:rsidR="00572BEE" w:rsidRPr="00572BEE" w:rsidRDefault="00572BEE" w:rsidP="00572B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 Методичні рекомендації</w:t>
            </w:r>
            <w:r w:rsidRPr="00572BEE">
              <w:rPr>
                <w:lang w:val="uk-UA"/>
              </w:rPr>
              <w:t xml:space="preserve"> з питань організації виховної роботи у навчальних </w:t>
            </w:r>
            <w:r>
              <w:rPr>
                <w:lang w:val="uk-UA"/>
              </w:rPr>
              <w:t>закладах у 2020-</w:t>
            </w:r>
            <w:r w:rsidRPr="00572BEE">
              <w:rPr>
                <w:lang w:val="uk-UA"/>
              </w:rPr>
              <w:t>2021 навчальному році</w:t>
            </w:r>
            <w:r>
              <w:rPr>
                <w:lang w:val="uk-UA"/>
              </w:rPr>
              <w:t>.</w:t>
            </w:r>
          </w:p>
          <w:p w:rsidR="00572BEE" w:rsidRPr="00572BEE" w:rsidRDefault="00572BEE" w:rsidP="00572B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5. З</w:t>
            </w:r>
            <w:r w:rsidRPr="00572BEE">
              <w:rPr>
                <w:lang w:val="uk-UA"/>
              </w:rPr>
              <w:t>атвердження плану роботи</w:t>
            </w:r>
            <w:r>
              <w:rPr>
                <w:lang w:val="uk-UA"/>
              </w:rPr>
              <w:t xml:space="preserve"> МО класних керівників на  2020-2021  навчальний рік.</w:t>
            </w:r>
          </w:p>
          <w:p w:rsidR="00572BEE" w:rsidRPr="00862E16" w:rsidRDefault="00572BEE" w:rsidP="00572B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 w:rsidRPr="00572BEE">
              <w:rPr>
                <w:lang w:val="uk-UA"/>
              </w:rPr>
              <w:t>Методичні рекомендації щодо проведення першого уроку.</w:t>
            </w:r>
          </w:p>
        </w:tc>
        <w:tc>
          <w:tcPr>
            <w:tcW w:w="1615" w:type="dxa"/>
            <w:gridSpan w:val="2"/>
            <w:vMerge/>
            <w:shd w:val="clear" w:color="auto" w:fill="auto"/>
          </w:tcPr>
          <w:p w:rsidR="00572BEE" w:rsidRPr="00862E16" w:rsidRDefault="00572BEE" w:rsidP="00B266AC">
            <w:pPr>
              <w:jc w:val="center"/>
              <w:rPr>
                <w:lang w:val="uk-UA"/>
              </w:rPr>
            </w:pPr>
          </w:p>
        </w:tc>
        <w:tc>
          <w:tcPr>
            <w:tcW w:w="1824" w:type="dxa"/>
            <w:vMerge/>
            <w:shd w:val="clear" w:color="auto" w:fill="auto"/>
          </w:tcPr>
          <w:p w:rsidR="00572BEE" w:rsidRPr="00862E16" w:rsidRDefault="00572BEE" w:rsidP="00B266AC">
            <w:pPr>
              <w:jc w:val="center"/>
              <w:rPr>
                <w:lang w:val="uk-UA"/>
              </w:rPr>
            </w:pPr>
          </w:p>
        </w:tc>
      </w:tr>
      <w:tr w:rsidR="00DE7785" w:rsidRPr="00CB2F64" w:rsidTr="00572BEE">
        <w:tc>
          <w:tcPr>
            <w:tcW w:w="7668" w:type="dxa"/>
            <w:gridSpan w:val="7"/>
            <w:shd w:val="clear" w:color="auto" w:fill="auto"/>
          </w:tcPr>
          <w:p w:rsidR="00DE7785" w:rsidRPr="00862E16" w:rsidRDefault="00DE7785" w:rsidP="00B266AC">
            <w:pPr>
              <w:jc w:val="both"/>
              <w:rPr>
                <w:lang w:val="uk-UA"/>
              </w:rPr>
            </w:pPr>
            <w:r w:rsidRPr="00862E16">
              <w:rPr>
                <w:lang w:val="uk-UA"/>
              </w:rPr>
              <w:t>Робота між засіданнями:</w:t>
            </w:r>
          </w:p>
          <w:p w:rsidR="00DE7785" w:rsidRDefault="00DE7785" w:rsidP="00B266AC">
            <w:pPr>
              <w:jc w:val="both"/>
              <w:rPr>
                <w:lang w:val="uk-UA"/>
              </w:rPr>
            </w:pPr>
            <w:r w:rsidRPr="00862E16">
              <w:rPr>
                <w:lang w:val="uk-UA"/>
              </w:rPr>
              <w:t>1.</w:t>
            </w:r>
            <w:r w:rsidR="002770A0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Погодж</w:t>
            </w:r>
            <w:r w:rsidR="00AC0007">
              <w:rPr>
                <w:lang w:val="uk-UA"/>
              </w:rPr>
              <w:t>ення плані</w:t>
            </w:r>
            <w:r>
              <w:rPr>
                <w:lang w:val="uk-UA"/>
              </w:rPr>
              <w:t>в виховної роботи з класними колективами.</w:t>
            </w:r>
          </w:p>
          <w:p w:rsidR="00DE7785" w:rsidRDefault="00DE7785" w:rsidP="00B266AC">
            <w:pPr>
              <w:jc w:val="both"/>
              <w:rPr>
                <w:lang w:val="uk-UA"/>
              </w:rPr>
            </w:pPr>
            <w:r w:rsidRPr="00862E16">
              <w:rPr>
                <w:lang w:val="uk-UA"/>
              </w:rPr>
              <w:t>2.</w:t>
            </w:r>
            <w:r>
              <w:rPr>
                <w:lang w:val="uk-UA"/>
              </w:rPr>
              <w:t xml:space="preserve"> Консультації з питань виховної роботи для класних керівників.</w:t>
            </w:r>
          </w:p>
          <w:p w:rsidR="00DE7785" w:rsidRDefault="00DE7785" w:rsidP="00B266AC">
            <w:pPr>
              <w:jc w:val="both"/>
              <w:rPr>
                <w:lang w:val="uk-UA"/>
              </w:rPr>
            </w:pPr>
            <w:r w:rsidRPr="00862E16">
              <w:rPr>
                <w:lang w:val="uk-UA"/>
              </w:rPr>
              <w:t xml:space="preserve">3. </w:t>
            </w:r>
            <w:r>
              <w:rPr>
                <w:lang w:val="uk-UA"/>
              </w:rPr>
              <w:t>Оформлення класних куточків.</w:t>
            </w:r>
          </w:p>
          <w:p w:rsidR="00DE7785" w:rsidRDefault="00DE7785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 Складання та затвердження соціальних паспортів класів.</w:t>
            </w:r>
          </w:p>
          <w:p w:rsidR="00DE7785" w:rsidRDefault="00DE7785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5. Організація самоврядування в класних колективах.</w:t>
            </w:r>
          </w:p>
          <w:p w:rsidR="00DE7785" w:rsidRDefault="00DE7785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Участь у </w:t>
            </w:r>
            <w:r w:rsidR="00400435">
              <w:rPr>
                <w:lang w:val="uk-UA"/>
              </w:rPr>
              <w:t>предметних та тематичних тижнях</w:t>
            </w:r>
            <w:r>
              <w:rPr>
                <w:lang w:val="uk-UA"/>
              </w:rPr>
              <w:t>.</w:t>
            </w:r>
          </w:p>
          <w:p w:rsidR="00DE7785" w:rsidRDefault="00DE7785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7. Участь у місячнику «Увага! Діти на дорозі!»</w:t>
            </w:r>
          </w:p>
          <w:p w:rsidR="00DE7785" w:rsidRDefault="00DE7785" w:rsidP="00B266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8. Проведення відкритих виховних заходів.</w:t>
            </w:r>
          </w:p>
          <w:p w:rsidR="00AA4B93" w:rsidRPr="00862E16" w:rsidRDefault="00AA4B93" w:rsidP="00AA4B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9. </w:t>
            </w:r>
            <w:r w:rsidRPr="00AA4B93">
              <w:rPr>
                <w:rFonts w:eastAsia="Calibri"/>
                <w:lang w:val="uk-UA" w:eastAsia="en-US"/>
              </w:rPr>
              <w:t>Поповнення картотеки. Поновлення списків дітей пільгових категорій, дітей девіантної поведінки.</w:t>
            </w:r>
          </w:p>
        </w:tc>
        <w:tc>
          <w:tcPr>
            <w:tcW w:w="1824" w:type="dxa"/>
            <w:shd w:val="clear" w:color="auto" w:fill="auto"/>
          </w:tcPr>
          <w:p w:rsidR="00DE7785" w:rsidRPr="00862E16" w:rsidRDefault="00DE7785" w:rsidP="00B266AC">
            <w:pPr>
              <w:jc w:val="center"/>
              <w:rPr>
                <w:lang w:val="uk-UA"/>
              </w:rPr>
            </w:pPr>
            <w:r w:rsidRPr="00862E16">
              <w:rPr>
                <w:lang w:val="uk-UA"/>
              </w:rPr>
              <w:t>Класні керівники</w:t>
            </w:r>
          </w:p>
        </w:tc>
      </w:tr>
      <w:tr w:rsidR="00674B13" w:rsidRPr="00CB2F64" w:rsidTr="00572BEE">
        <w:tc>
          <w:tcPr>
            <w:tcW w:w="562" w:type="dxa"/>
            <w:gridSpan w:val="2"/>
            <w:shd w:val="clear" w:color="auto" w:fill="auto"/>
          </w:tcPr>
          <w:p w:rsidR="00DE7785" w:rsidRPr="0042137A" w:rsidRDefault="00DE7785" w:rsidP="00B266AC">
            <w:pPr>
              <w:jc w:val="center"/>
              <w:rPr>
                <w:lang w:val="uk-UA"/>
              </w:rPr>
            </w:pPr>
          </w:p>
        </w:tc>
        <w:tc>
          <w:tcPr>
            <w:tcW w:w="1554" w:type="dxa"/>
            <w:shd w:val="clear" w:color="auto" w:fill="auto"/>
          </w:tcPr>
          <w:p w:rsidR="00DE7785" w:rsidRPr="0042137A" w:rsidRDefault="00DE7785" w:rsidP="00B266AC">
            <w:pPr>
              <w:jc w:val="center"/>
              <w:rPr>
                <w:lang w:val="uk-UA"/>
              </w:rPr>
            </w:pPr>
          </w:p>
        </w:tc>
        <w:tc>
          <w:tcPr>
            <w:tcW w:w="3937" w:type="dxa"/>
            <w:gridSpan w:val="2"/>
            <w:shd w:val="clear" w:color="auto" w:fill="auto"/>
          </w:tcPr>
          <w:p w:rsidR="00DE7785" w:rsidRPr="00EF6171" w:rsidRDefault="00EF6171" w:rsidP="00EF6171">
            <w:pPr>
              <w:jc w:val="center"/>
              <w:rPr>
                <w:b/>
                <w:lang w:val="uk-UA"/>
              </w:rPr>
            </w:pPr>
            <w:r w:rsidRPr="00EF6171">
              <w:rPr>
                <w:b/>
                <w:lang w:val="uk-UA"/>
              </w:rPr>
              <w:t>Застосування інноваційних технологій і методів в умовах дистанційного навчання</w:t>
            </w:r>
          </w:p>
        </w:tc>
        <w:tc>
          <w:tcPr>
            <w:tcW w:w="1615" w:type="dxa"/>
            <w:gridSpan w:val="2"/>
            <w:shd w:val="clear" w:color="auto" w:fill="auto"/>
          </w:tcPr>
          <w:p w:rsidR="00DE7785" w:rsidRPr="0042137A" w:rsidRDefault="00DE7785" w:rsidP="00AA2D56">
            <w:pPr>
              <w:rPr>
                <w:lang w:val="uk-UA"/>
              </w:rPr>
            </w:pPr>
          </w:p>
        </w:tc>
        <w:tc>
          <w:tcPr>
            <w:tcW w:w="1824" w:type="dxa"/>
            <w:shd w:val="clear" w:color="auto" w:fill="auto"/>
          </w:tcPr>
          <w:p w:rsidR="00DE7785" w:rsidRPr="0042137A" w:rsidRDefault="00DE7785" w:rsidP="00B266AC">
            <w:pPr>
              <w:jc w:val="center"/>
              <w:rPr>
                <w:lang w:val="uk-UA"/>
              </w:rPr>
            </w:pPr>
          </w:p>
        </w:tc>
      </w:tr>
      <w:tr w:rsidR="00EF6171" w:rsidRPr="00EF6171" w:rsidTr="00572BEE">
        <w:tc>
          <w:tcPr>
            <w:tcW w:w="562" w:type="dxa"/>
            <w:gridSpan w:val="2"/>
            <w:shd w:val="clear" w:color="auto" w:fill="auto"/>
          </w:tcPr>
          <w:p w:rsidR="00EF6171" w:rsidRPr="0042137A" w:rsidRDefault="00EF6171" w:rsidP="00EF6171">
            <w:pPr>
              <w:jc w:val="center"/>
              <w:rPr>
                <w:lang w:val="uk-UA"/>
              </w:rPr>
            </w:pPr>
            <w:r w:rsidRPr="0042137A">
              <w:rPr>
                <w:lang w:val="uk-UA"/>
              </w:rPr>
              <w:lastRenderedPageBreak/>
              <w:t>2</w:t>
            </w:r>
          </w:p>
        </w:tc>
        <w:tc>
          <w:tcPr>
            <w:tcW w:w="1554" w:type="dxa"/>
            <w:shd w:val="clear" w:color="auto" w:fill="auto"/>
          </w:tcPr>
          <w:p w:rsidR="00EF6171" w:rsidRPr="0042137A" w:rsidRDefault="00EF6171" w:rsidP="00EF61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3937" w:type="dxa"/>
            <w:gridSpan w:val="2"/>
            <w:shd w:val="clear" w:color="auto" w:fill="auto"/>
          </w:tcPr>
          <w:p w:rsidR="00EF6171" w:rsidRDefault="00EF6171" w:rsidP="00EF61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EF6171">
              <w:rPr>
                <w:lang w:val="uk-UA"/>
              </w:rPr>
              <w:t xml:space="preserve">Використання  технології </w:t>
            </w:r>
            <w:proofErr w:type="spellStart"/>
            <w:r w:rsidRPr="00EF6171">
              <w:rPr>
                <w:lang w:val="uk-UA"/>
              </w:rPr>
              <w:t>таймменеджменту</w:t>
            </w:r>
            <w:proofErr w:type="spellEnd"/>
            <w:r w:rsidRPr="00EF6171">
              <w:rPr>
                <w:lang w:val="uk-UA"/>
              </w:rPr>
              <w:t xml:space="preserve"> для активізації пізнавальної діяльності учнів.</w:t>
            </w:r>
          </w:p>
          <w:p w:rsidR="00EF6171" w:rsidRPr="0042137A" w:rsidRDefault="00EF6171" w:rsidP="00EF61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EF6171">
              <w:rPr>
                <w:lang w:val="uk-UA"/>
              </w:rPr>
              <w:t xml:space="preserve">Ігрові технології як засіб активізації навчальної діяльності учнів в умовах дистанційного навчання. </w:t>
            </w:r>
          </w:p>
        </w:tc>
        <w:tc>
          <w:tcPr>
            <w:tcW w:w="1615" w:type="dxa"/>
            <w:gridSpan w:val="2"/>
            <w:shd w:val="clear" w:color="auto" w:fill="auto"/>
          </w:tcPr>
          <w:p w:rsidR="00EF6171" w:rsidRDefault="00EF6171" w:rsidP="00EF6171">
            <w:pPr>
              <w:jc w:val="center"/>
              <w:rPr>
                <w:lang w:val="uk-UA"/>
              </w:rPr>
            </w:pPr>
          </w:p>
          <w:p w:rsidR="00EF6171" w:rsidRDefault="00EF6171" w:rsidP="00EF6171">
            <w:pPr>
              <w:jc w:val="center"/>
              <w:rPr>
                <w:lang w:val="uk-UA"/>
              </w:rPr>
            </w:pPr>
          </w:p>
          <w:p w:rsidR="00EF6171" w:rsidRDefault="00EF6171" w:rsidP="00EF6171">
            <w:pPr>
              <w:jc w:val="center"/>
              <w:rPr>
                <w:lang w:val="uk-UA"/>
              </w:rPr>
            </w:pPr>
          </w:p>
          <w:p w:rsidR="00EF6171" w:rsidRPr="00AA2D56" w:rsidRDefault="00EF6171" w:rsidP="00EF6171">
            <w:pPr>
              <w:jc w:val="center"/>
              <w:rPr>
                <w:lang w:val="uk-UA"/>
              </w:rPr>
            </w:pPr>
            <w:r w:rsidRPr="00AA2D56">
              <w:rPr>
                <w:lang w:val="uk-UA"/>
              </w:rPr>
              <w:t>Обмін д</w:t>
            </w:r>
            <w:r>
              <w:rPr>
                <w:lang w:val="uk-UA"/>
              </w:rPr>
              <w:t>освідом</w:t>
            </w:r>
          </w:p>
          <w:p w:rsidR="00EF6171" w:rsidRDefault="00EF6171" w:rsidP="00EF6171">
            <w:pPr>
              <w:jc w:val="center"/>
              <w:rPr>
                <w:lang w:val="uk-UA"/>
              </w:rPr>
            </w:pPr>
          </w:p>
          <w:p w:rsidR="00EF6171" w:rsidRPr="0042137A" w:rsidRDefault="00EF6171" w:rsidP="00EF6171">
            <w:pPr>
              <w:rPr>
                <w:lang w:val="uk-UA"/>
              </w:rPr>
            </w:pPr>
          </w:p>
        </w:tc>
        <w:tc>
          <w:tcPr>
            <w:tcW w:w="1824" w:type="dxa"/>
            <w:shd w:val="clear" w:color="auto" w:fill="auto"/>
          </w:tcPr>
          <w:p w:rsidR="00EF6171" w:rsidRDefault="00EF6171" w:rsidP="00EF61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О.І.</w:t>
            </w:r>
          </w:p>
          <w:p w:rsidR="00EF6171" w:rsidRDefault="00EF6171" w:rsidP="00EF6171">
            <w:pPr>
              <w:jc w:val="center"/>
              <w:rPr>
                <w:lang w:val="uk-UA"/>
              </w:rPr>
            </w:pPr>
          </w:p>
          <w:p w:rsidR="00EF6171" w:rsidRPr="0042137A" w:rsidRDefault="00EF6171" w:rsidP="00EF61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Класні керівники</w:t>
            </w:r>
          </w:p>
        </w:tc>
      </w:tr>
      <w:tr w:rsidR="00EF6171" w:rsidRPr="00CB2F64" w:rsidTr="00572BEE">
        <w:tc>
          <w:tcPr>
            <w:tcW w:w="7668" w:type="dxa"/>
            <w:gridSpan w:val="7"/>
            <w:shd w:val="clear" w:color="auto" w:fill="auto"/>
          </w:tcPr>
          <w:p w:rsidR="00EF6171" w:rsidRPr="00147061" w:rsidRDefault="00EF6171" w:rsidP="00EF6171">
            <w:pPr>
              <w:jc w:val="both"/>
              <w:rPr>
                <w:lang w:val="uk-UA"/>
              </w:rPr>
            </w:pPr>
            <w:r w:rsidRPr="00147061">
              <w:rPr>
                <w:lang w:val="uk-UA"/>
              </w:rPr>
              <w:t>Робота між засіданнями:</w:t>
            </w:r>
          </w:p>
          <w:p w:rsidR="00EF6171" w:rsidRPr="00147061" w:rsidRDefault="00EF6171" w:rsidP="00EF6171">
            <w:pPr>
              <w:jc w:val="both"/>
              <w:rPr>
                <w:lang w:val="uk-UA"/>
              </w:rPr>
            </w:pPr>
            <w:r w:rsidRPr="00147061">
              <w:rPr>
                <w:lang w:val="uk-UA"/>
              </w:rPr>
              <w:t>1.</w:t>
            </w:r>
            <w:r>
              <w:rPr>
                <w:lang w:val="uk-UA"/>
              </w:rPr>
              <w:t xml:space="preserve"> Уточнення соціальних паспортів класів.</w:t>
            </w:r>
          </w:p>
          <w:p w:rsidR="00EF6171" w:rsidRDefault="00EF6171" w:rsidP="00EF6171">
            <w:pPr>
              <w:jc w:val="both"/>
              <w:rPr>
                <w:lang w:val="uk-UA"/>
              </w:rPr>
            </w:pPr>
            <w:r w:rsidRPr="00147061">
              <w:rPr>
                <w:lang w:val="uk-UA"/>
              </w:rPr>
              <w:t>2.</w:t>
            </w:r>
            <w:r>
              <w:rPr>
                <w:lang w:val="uk-UA"/>
              </w:rPr>
              <w:t xml:space="preserve"> Контроль за відвідуванням та поведінкою учнів школи.</w:t>
            </w:r>
          </w:p>
          <w:p w:rsidR="00EF6171" w:rsidRDefault="00EF6171" w:rsidP="00EF6171">
            <w:pPr>
              <w:jc w:val="both"/>
              <w:rPr>
                <w:lang w:val="uk-UA"/>
              </w:rPr>
            </w:pPr>
            <w:r w:rsidRPr="00147061">
              <w:rPr>
                <w:lang w:val="uk-UA"/>
              </w:rPr>
              <w:t>3.</w:t>
            </w:r>
            <w:r>
              <w:rPr>
                <w:lang w:val="uk-UA"/>
              </w:rPr>
              <w:t xml:space="preserve"> Участь у шкільних конкурсах, тематичних тижнях.</w:t>
            </w:r>
            <w:r w:rsidRPr="00147061">
              <w:rPr>
                <w:lang w:val="uk-UA"/>
              </w:rPr>
              <w:t xml:space="preserve"> </w:t>
            </w:r>
          </w:p>
          <w:p w:rsidR="00EF6171" w:rsidRDefault="00EF6171" w:rsidP="00EF61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 Відвідування виховних заходів.</w:t>
            </w:r>
          </w:p>
          <w:p w:rsidR="00EF6171" w:rsidRDefault="00EF6171" w:rsidP="00EF61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Pr="00147061">
              <w:rPr>
                <w:lang w:val="uk-UA"/>
              </w:rPr>
              <w:t>Робота з методичною літературою.</w:t>
            </w:r>
          </w:p>
          <w:p w:rsidR="00EF6171" w:rsidRDefault="00EF6171" w:rsidP="00EF61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 w:rsidRPr="00AA4B93">
              <w:rPr>
                <w:lang w:val="uk-UA"/>
              </w:rPr>
              <w:t>Виготовлення дидактичних матеріалів для виховання культури пове</w:t>
            </w:r>
            <w:r>
              <w:rPr>
                <w:lang w:val="uk-UA"/>
              </w:rPr>
              <w:t>дінки в учнів</w:t>
            </w:r>
            <w:r w:rsidRPr="00AA4B93">
              <w:rPr>
                <w:lang w:val="uk-UA"/>
              </w:rPr>
              <w:t>.</w:t>
            </w:r>
          </w:p>
          <w:p w:rsidR="00EF6171" w:rsidRDefault="00EF6171" w:rsidP="00EF61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r w:rsidRPr="00AA4B93">
              <w:rPr>
                <w:lang w:val="uk-UA"/>
              </w:rPr>
              <w:t>Збір літературних новинок щодо національного, патріотичн</w:t>
            </w:r>
            <w:r>
              <w:rPr>
                <w:lang w:val="uk-UA"/>
              </w:rPr>
              <w:t>ого виховання</w:t>
            </w:r>
            <w:r w:rsidRPr="00AA4B93">
              <w:rPr>
                <w:lang w:val="uk-UA"/>
              </w:rPr>
              <w:t>.</w:t>
            </w:r>
          </w:p>
          <w:p w:rsidR="00EF6171" w:rsidRPr="00147061" w:rsidRDefault="00EF6171" w:rsidP="00EF61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Шляхи запобігання і подолання </w:t>
            </w:r>
            <w:proofErr w:type="spellStart"/>
            <w:r>
              <w:rPr>
                <w:lang w:val="uk-UA"/>
              </w:rPr>
              <w:t>булінгу</w:t>
            </w:r>
            <w:proofErr w:type="spellEnd"/>
            <w:r>
              <w:rPr>
                <w:lang w:val="uk-UA"/>
              </w:rPr>
              <w:t xml:space="preserve"> в дитячому колективі.</w:t>
            </w:r>
          </w:p>
        </w:tc>
        <w:tc>
          <w:tcPr>
            <w:tcW w:w="1824" w:type="dxa"/>
            <w:shd w:val="clear" w:color="auto" w:fill="auto"/>
          </w:tcPr>
          <w:p w:rsidR="00EF6171" w:rsidRPr="00147061" w:rsidRDefault="00EF6171" w:rsidP="00EF6171">
            <w:pPr>
              <w:jc w:val="center"/>
              <w:rPr>
                <w:lang w:val="uk-UA"/>
              </w:rPr>
            </w:pPr>
            <w:r w:rsidRPr="00147061">
              <w:rPr>
                <w:lang w:val="uk-UA"/>
              </w:rPr>
              <w:t>Класні керівники</w:t>
            </w:r>
          </w:p>
        </w:tc>
      </w:tr>
      <w:tr w:rsidR="00087C98" w:rsidRPr="00CB2F64" w:rsidTr="00572BEE">
        <w:tc>
          <w:tcPr>
            <w:tcW w:w="562" w:type="dxa"/>
            <w:gridSpan w:val="2"/>
            <w:vMerge w:val="restart"/>
            <w:shd w:val="clear" w:color="auto" w:fill="auto"/>
          </w:tcPr>
          <w:p w:rsidR="00087C98" w:rsidRPr="006445AA" w:rsidRDefault="00087C98" w:rsidP="00087C98">
            <w:pPr>
              <w:jc w:val="center"/>
              <w:rPr>
                <w:lang w:val="uk-UA"/>
              </w:rPr>
            </w:pPr>
            <w:r w:rsidRPr="006445AA">
              <w:rPr>
                <w:lang w:val="uk-UA"/>
              </w:rPr>
              <w:t>3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087C98" w:rsidRPr="006445AA" w:rsidRDefault="00087C98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</w:tc>
        <w:tc>
          <w:tcPr>
            <w:tcW w:w="3937" w:type="dxa"/>
            <w:gridSpan w:val="2"/>
            <w:shd w:val="clear" w:color="auto" w:fill="auto"/>
          </w:tcPr>
          <w:p w:rsidR="00087C98" w:rsidRPr="00087C98" w:rsidRDefault="00087C98" w:rsidP="00087C98">
            <w:pPr>
              <w:jc w:val="center"/>
              <w:rPr>
                <w:b/>
                <w:lang w:val="uk-UA"/>
              </w:rPr>
            </w:pPr>
            <w:r w:rsidRPr="00087C98">
              <w:rPr>
                <w:b/>
                <w:lang w:val="uk-UA"/>
              </w:rPr>
              <w:t>Боулінг у дитячому середовищі: причини, наслідки та шляхи його подолання</w:t>
            </w:r>
          </w:p>
        </w:tc>
        <w:tc>
          <w:tcPr>
            <w:tcW w:w="1615" w:type="dxa"/>
            <w:gridSpan w:val="2"/>
            <w:vMerge w:val="restart"/>
            <w:shd w:val="clear" w:color="auto" w:fill="auto"/>
          </w:tcPr>
          <w:p w:rsidR="00087C98" w:rsidRPr="006445AA" w:rsidRDefault="00087C98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Круглий стіл </w:t>
            </w:r>
          </w:p>
        </w:tc>
        <w:tc>
          <w:tcPr>
            <w:tcW w:w="1824" w:type="dxa"/>
            <w:vMerge w:val="restart"/>
            <w:shd w:val="clear" w:color="auto" w:fill="auto"/>
          </w:tcPr>
          <w:p w:rsidR="00087C98" w:rsidRDefault="00087C98" w:rsidP="00087C98">
            <w:pPr>
              <w:jc w:val="center"/>
              <w:rPr>
                <w:lang w:val="uk-UA"/>
              </w:rPr>
            </w:pPr>
          </w:p>
          <w:p w:rsidR="00087C98" w:rsidRDefault="00087C98" w:rsidP="00087C98">
            <w:pPr>
              <w:jc w:val="center"/>
              <w:rPr>
                <w:lang w:val="uk-UA"/>
              </w:rPr>
            </w:pPr>
          </w:p>
          <w:p w:rsidR="00087C98" w:rsidRDefault="00087C98" w:rsidP="00087C98">
            <w:pPr>
              <w:jc w:val="center"/>
              <w:rPr>
                <w:lang w:val="uk-UA"/>
              </w:rPr>
            </w:pPr>
          </w:p>
          <w:p w:rsidR="00087C98" w:rsidRDefault="00087C98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Яковлєв В.М</w:t>
            </w:r>
            <w:r w:rsidRPr="00AA2D56">
              <w:rPr>
                <w:lang w:val="uk-UA"/>
              </w:rPr>
              <w:t>.</w:t>
            </w:r>
          </w:p>
          <w:p w:rsidR="00087C98" w:rsidRDefault="00087C98" w:rsidP="00087C98">
            <w:pPr>
              <w:jc w:val="center"/>
              <w:rPr>
                <w:lang w:val="uk-UA"/>
              </w:rPr>
            </w:pPr>
          </w:p>
          <w:p w:rsidR="00087C98" w:rsidRDefault="00087C98" w:rsidP="00087C9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uk-UA" w:eastAsia="en-US"/>
              </w:rPr>
              <w:t>Коновалова О.П.</w:t>
            </w:r>
            <w:r w:rsidRPr="00AA2D56">
              <w:rPr>
                <w:rFonts w:eastAsia="Calibri"/>
                <w:lang w:eastAsia="en-US"/>
              </w:rPr>
              <w:t xml:space="preserve"> </w:t>
            </w:r>
          </w:p>
          <w:p w:rsidR="00087C98" w:rsidRDefault="00087C98" w:rsidP="00087C98">
            <w:pPr>
              <w:jc w:val="center"/>
              <w:rPr>
                <w:rFonts w:eastAsia="Calibri"/>
                <w:lang w:eastAsia="en-US"/>
              </w:rPr>
            </w:pPr>
          </w:p>
          <w:p w:rsidR="00087C98" w:rsidRDefault="00087C98" w:rsidP="00087C9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uk-UA" w:eastAsia="en-US"/>
              </w:rPr>
              <w:t>Табунщик А.М</w:t>
            </w:r>
            <w:r>
              <w:rPr>
                <w:rFonts w:eastAsia="Calibri"/>
                <w:lang w:eastAsia="en-US"/>
              </w:rPr>
              <w:t>.</w:t>
            </w:r>
          </w:p>
          <w:p w:rsidR="00087C98" w:rsidRDefault="00087C98" w:rsidP="00087C98">
            <w:pPr>
              <w:jc w:val="center"/>
              <w:rPr>
                <w:rFonts w:eastAsia="Calibri"/>
                <w:lang w:eastAsia="en-US"/>
              </w:rPr>
            </w:pPr>
          </w:p>
          <w:p w:rsidR="00087C98" w:rsidRPr="006445AA" w:rsidRDefault="00087C98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Яковлєва О.Г.</w:t>
            </w:r>
          </w:p>
        </w:tc>
      </w:tr>
      <w:tr w:rsidR="00087C98" w:rsidRPr="00CB2F64" w:rsidTr="00572BEE">
        <w:tc>
          <w:tcPr>
            <w:tcW w:w="562" w:type="dxa"/>
            <w:gridSpan w:val="2"/>
            <w:vMerge/>
            <w:shd w:val="clear" w:color="auto" w:fill="auto"/>
          </w:tcPr>
          <w:p w:rsidR="00087C98" w:rsidRPr="006445AA" w:rsidRDefault="00087C98" w:rsidP="00087C98">
            <w:pPr>
              <w:jc w:val="center"/>
              <w:rPr>
                <w:lang w:val="uk-UA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087C98" w:rsidRPr="006445AA" w:rsidRDefault="00087C98" w:rsidP="00087C98">
            <w:pPr>
              <w:jc w:val="center"/>
              <w:rPr>
                <w:lang w:val="uk-UA"/>
              </w:rPr>
            </w:pPr>
          </w:p>
        </w:tc>
        <w:tc>
          <w:tcPr>
            <w:tcW w:w="3937" w:type="dxa"/>
            <w:gridSpan w:val="2"/>
            <w:shd w:val="clear" w:color="auto" w:fill="auto"/>
          </w:tcPr>
          <w:p w:rsidR="00087C98" w:rsidRPr="00AA2D56" w:rsidRDefault="00087C98" w:rsidP="00087C98">
            <w:pPr>
              <w:numPr>
                <w:ilvl w:val="0"/>
                <w:numId w:val="6"/>
              </w:numPr>
              <w:tabs>
                <w:tab w:val="num" w:pos="34"/>
                <w:tab w:val="left" w:pos="270"/>
              </w:tabs>
              <w:ind w:left="0" w:firstLine="0"/>
              <w:jc w:val="both"/>
              <w:rPr>
                <w:lang w:val="uk-UA"/>
              </w:rPr>
            </w:pPr>
            <w:r>
              <w:rPr>
                <w:iCs/>
                <w:lang w:val="uk-UA"/>
              </w:rPr>
              <w:t xml:space="preserve">Причини виникнення </w:t>
            </w:r>
            <w:proofErr w:type="spellStart"/>
            <w:r>
              <w:rPr>
                <w:iCs/>
                <w:lang w:val="uk-UA"/>
              </w:rPr>
              <w:t>б</w:t>
            </w:r>
            <w:r w:rsidRPr="00087C98">
              <w:rPr>
                <w:iCs/>
                <w:lang w:val="uk-UA"/>
              </w:rPr>
              <w:t>улінгу</w:t>
            </w:r>
            <w:proofErr w:type="spellEnd"/>
            <w:r w:rsidRPr="00087C98">
              <w:rPr>
                <w:iCs/>
                <w:lang w:val="uk-UA"/>
              </w:rPr>
              <w:t xml:space="preserve"> та його наслідки.</w:t>
            </w:r>
          </w:p>
          <w:p w:rsidR="00087C98" w:rsidRDefault="00087C98" w:rsidP="00087C98">
            <w:pPr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2.</w:t>
            </w:r>
            <w:r w:rsidRPr="00087C98">
              <w:rPr>
                <w:bCs/>
                <w:iCs/>
                <w:color w:val="000000"/>
                <w:lang w:val="uk-UA"/>
              </w:rPr>
              <w:t xml:space="preserve">Профілактика насильства та агресивних форм поведінки серед учнівської молоді </w:t>
            </w:r>
          </w:p>
          <w:p w:rsidR="00087C98" w:rsidRDefault="00087C98" w:rsidP="00087C9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uk-UA" w:eastAsia="en-US"/>
              </w:rPr>
              <w:t>3.</w:t>
            </w:r>
            <w:r w:rsidRPr="00087C98">
              <w:rPr>
                <w:rFonts w:eastAsia="Calibri"/>
                <w:iCs/>
                <w:lang w:val="uk-UA" w:eastAsia="en-US"/>
              </w:rPr>
              <w:t>Тренінг «Стоп – боулінг!»</w:t>
            </w:r>
            <w:r>
              <w:rPr>
                <w:rFonts w:eastAsia="Calibri"/>
                <w:iCs/>
                <w:lang w:val="uk-UA" w:eastAsia="en-US"/>
              </w:rPr>
              <w:t>.</w:t>
            </w:r>
            <w:r w:rsidRPr="00087C98">
              <w:rPr>
                <w:rFonts w:eastAsia="Calibri"/>
                <w:iCs/>
                <w:lang w:val="uk-UA" w:eastAsia="en-US"/>
              </w:rPr>
              <w:t xml:space="preserve"> Попередження жорстокості та насильства серед підлітків</w:t>
            </w:r>
            <w:r w:rsidRPr="00AA2D56">
              <w:rPr>
                <w:rFonts w:eastAsia="Calibri"/>
                <w:lang w:eastAsia="en-US"/>
              </w:rPr>
              <w:t>.</w:t>
            </w:r>
          </w:p>
          <w:p w:rsidR="00087C98" w:rsidRPr="006445AA" w:rsidRDefault="00087C98" w:rsidP="00087C98">
            <w:pPr>
              <w:jc w:val="both"/>
              <w:rPr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4. </w:t>
            </w:r>
            <w:r w:rsidRPr="00AA2D56">
              <w:rPr>
                <w:rFonts w:eastAsia="Calibri"/>
                <w:lang w:eastAsia="en-US"/>
              </w:rPr>
              <w:t xml:space="preserve"> </w:t>
            </w:r>
            <w:r w:rsidRPr="00087C98">
              <w:rPr>
                <w:rFonts w:eastAsia="Calibri"/>
                <w:iCs/>
                <w:lang w:val="uk-UA" w:eastAsia="en-US"/>
              </w:rPr>
              <w:t>Огляд та вивчення науково-методичної літератури з теми засідання</w:t>
            </w:r>
            <w:r>
              <w:rPr>
                <w:rFonts w:eastAsia="Calibri"/>
                <w:iCs/>
                <w:lang w:val="uk-UA" w:eastAsia="en-US"/>
              </w:rPr>
              <w:t>.</w:t>
            </w:r>
          </w:p>
        </w:tc>
        <w:tc>
          <w:tcPr>
            <w:tcW w:w="1615" w:type="dxa"/>
            <w:gridSpan w:val="2"/>
            <w:vMerge/>
            <w:shd w:val="clear" w:color="auto" w:fill="auto"/>
          </w:tcPr>
          <w:p w:rsidR="00087C98" w:rsidRPr="006445AA" w:rsidRDefault="00087C98" w:rsidP="00087C98">
            <w:pPr>
              <w:jc w:val="center"/>
              <w:rPr>
                <w:lang w:val="uk-UA"/>
              </w:rPr>
            </w:pPr>
          </w:p>
        </w:tc>
        <w:tc>
          <w:tcPr>
            <w:tcW w:w="1824" w:type="dxa"/>
            <w:vMerge/>
            <w:shd w:val="clear" w:color="auto" w:fill="auto"/>
          </w:tcPr>
          <w:p w:rsidR="00087C98" w:rsidRPr="006445AA" w:rsidRDefault="00087C98" w:rsidP="00087C98">
            <w:pPr>
              <w:jc w:val="center"/>
              <w:rPr>
                <w:lang w:val="uk-UA"/>
              </w:rPr>
            </w:pPr>
          </w:p>
        </w:tc>
      </w:tr>
      <w:tr w:rsidR="00087C98" w:rsidRPr="00CB2F64" w:rsidTr="00572BEE">
        <w:tc>
          <w:tcPr>
            <w:tcW w:w="7668" w:type="dxa"/>
            <w:gridSpan w:val="7"/>
            <w:shd w:val="clear" w:color="auto" w:fill="auto"/>
          </w:tcPr>
          <w:p w:rsidR="00087C98" w:rsidRPr="00303B38" w:rsidRDefault="00087C98" w:rsidP="00087C98">
            <w:pPr>
              <w:jc w:val="both"/>
              <w:rPr>
                <w:lang w:val="uk-UA"/>
              </w:rPr>
            </w:pPr>
            <w:r w:rsidRPr="00303B38">
              <w:rPr>
                <w:lang w:val="uk-UA"/>
              </w:rPr>
              <w:t>Робота між засіданнями:</w:t>
            </w:r>
          </w:p>
          <w:p w:rsidR="00087C98" w:rsidRPr="00303B38" w:rsidRDefault="00087C98" w:rsidP="00087C98">
            <w:pPr>
              <w:jc w:val="both"/>
              <w:rPr>
                <w:lang w:val="uk-UA"/>
              </w:rPr>
            </w:pPr>
            <w:r w:rsidRPr="00303B38">
              <w:rPr>
                <w:lang w:val="uk-UA"/>
              </w:rPr>
              <w:t xml:space="preserve">1.Участь в </w:t>
            </w:r>
            <w:r>
              <w:rPr>
                <w:lang w:val="uk-UA"/>
              </w:rPr>
              <w:t>шкільних конкурсах</w:t>
            </w:r>
            <w:r w:rsidRPr="00303B38">
              <w:rPr>
                <w:lang w:val="uk-UA"/>
              </w:rPr>
              <w:t>.</w:t>
            </w:r>
          </w:p>
          <w:p w:rsidR="00087C98" w:rsidRDefault="00087C98" w:rsidP="00087C98">
            <w:pPr>
              <w:jc w:val="both"/>
              <w:rPr>
                <w:lang w:val="uk-UA"/>
              </w:rPr>
            </w:pPr>
            <w:r w:rsidRPr="00303B38">
              <w:rPr>
                <w:lang w:val="uk-UA"/>
              </w:rPr>
              <w:t>2.Проведення відкритих виховних заходів.</w:t>
            </w:r>
          </w:p>
          <w:p w:rsidR="00087C98" w:rsidRPr="00303B38" w:rsidRDefault="00087C98" w:rsidP="00087C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3.Проведення</w:t>
            </w:r>
            <w:r w:rsidRPr="00AA4B93">
              <w:rPr>
                <w:lang w:val="uk-UA"/>
              </w:rPr>
              <w:t xml:space="preserve"> вих</w:t>
            </w:r>
            <w:r>
              <w:rPr>
                <w:lang w:val="uk-UA"/>
              </w:rPr>
              <w:t>овних заходів</w:t>
            </w:r>
            <w:r w:rsidRPr="00AA4B93">
              <w:rPr>
                <w:lang w:val="uk-UA"/>
              </w:rPr>
              <w:t xml:space="preserve"> щодо профілактики правопорушень серед дітей та підлітків</w:t>
            </w:r>
          </w:p>
          <w:p w:rsidR="00087C98" w:rsidRPr="00303B38" w:rsidRDefault="00087C98" w:rsidP="00087C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 О</w:t>
            </w:r>
            <w:r w:rsidRPr="00087C98">
              <w:rPr>
                <w:lang w:val="uk-UA"/>
              </w:rPr>
              <w:t>працювати матеріали про ситуацію успіху в організації роботи з батьками, систему творчих справ батьків і дітей.</w:t>
            </w:r>
          </w:p>
        </w:tc>
        <w:tc>
          <w:tcPr>
            <w:tcW w:w="1824" w:type="dxa"/>
            <w:shd w:val="clear" w:color="auto" w:fill="auto"/>
          </w:tcPr>
          <w:p w:rsidR="00087C98" w:rsidRPr="00CB2F64" w:rsidRDefault="00087C98" w:rsidP="00087C98">
            <w:pPr>
              <w:jc w:val="center"/>
              <w:rPr>
                <w:color w:val="FF0000"/>
                <w:lang w:val="uk-UA"/>
              </w:rPr>
            </w:pPr>
            <w:r w:rsidRPr="0085414E">
              <w:rPr>
                <w:lang w:val="uk-UA"/>
              </w:rPr>
              <w:t>Класні керівники</w:t>
            </w:r>
          </w:p>
        </w:tc>
      </w:tr>
      <w:tr w:rsidR="00087C98" w:rsidRPr="00087C98" w:rsidTr="00572BEE">
        <w:tc>
          <w:tcPr>
            <w:tcW w:w="562" w:type="dxa"/>
            <w:gridSpan w:val="2"/>
            <w:vMerge w:val="restart"/>
            <w:shd w:val="clear" w:color="auto" w:fill="auto"/>
          </w:tcPr>
          <w:p w:rsidR="00087C98" w:rsidRPr="00303B38" w:rsidRDefault="00087C98" w:rsidP="00087C98">
            <w:pPr>
              <w:jc w:val="center"/>
              <w:rPr>
                <w:lang w:val="uk-UA"/>
              </w:rPr>
            </w:pPr>
            <w:r w:rsidRPr="00303B38">
              <w:rPr>
                <w:lang w:val="uk-UA"/>
              </w:rPr>
              <w:t>4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087C98" w:rsidRPr="00303B38" w:rsidRDefault="0061767A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</w:t>
            </w:r>
            <w:r w:rsidR="00087C98" w:rsidRPr="00303B38">
              <w:rPr>
                <w:lang w:val="uk-UA"/>
              </w:rPr>
              <w:t>ень</w:t>
            </w:r>
          </w:p>
        </w:tc>
        <w:tc>
          <w:tcPr>
            <w:tcW w:w="3937" w:type="dxa"/>
            <w:gridSpan w:val="2"/>
            <w:shd w:val="clear" w:color="auto" w:fill="auto"/>
          </w:tcPr>
          <w:p w:rsidR="00087C98" w:rsidRPr="00087C98" w:rsidRDefault="00087C98" w:rsidP="00087C98">
            <w:pPr>
              <w:jc w:val="center"/>
              <w:rPr>
                <w:b/>
                <w:lang w:val="uk-UA"/>
              </w:rPr>
            </w:pPr>
            <w:r w:rsidRPr="00087C98">
              <w:rPr>
                <w:b/>
                <w:lang w:val="uk-UA"/>
              </w:rPr>
              <w:t>Основи педагогічної співпраці: педагоги – діти – батьки</w:t>
            </w:r>
          </w:p>
        </w:tc>
        <w:tc>
          <w:tcPr>
            <w:tcW w:w="1615" w:type="dxa"/>
            <w:gridSpan w:val="2"/>
            <w:vMerge w:val="restart"/>
            <w:shd w:val="clear" w:color="auto" w:fill="auto"/>
          </w:tcPr>
          <w:p w:rsidR="00087C98" w:rsidRPr="00303B38" w:rsidRDefault="00087C98" w:rsidP="00087C98">
            <w:pPr>
              <w:jc w:val="center"/>
              <w:rPr>
                <w:lang w:val="uk-UA"/>
              </w:rPr>
            </w:pPr>
            <w:r w:rsidRPr="00AA4B93">
              <w:rPr>
                <w:lang w:val="uk-UA"/>
              </w:rPr>
              <w:t>Панорама ідей</w:t>
            </w:r>
          </w:p>
        </w:tc>
        <w:tc>
          <w:tcPr>
            <w:tcW w:w="1824" w:type="dxa"/>
            <w:vMerge w:val="restart"/>
            <w:shd w:val="clear" w:color="auto" w:fill="auto"/>
          </w:tcPr>
          <w:p w:rsidR="00087C98" w:rsidRDefault="00087C98" w:rsidP="00087C98">
            <w:pPr>
              <w:jc w:val="center"/>
              <w:rPr>
                <w:lang w:val="uk-UA"/>
              </w:rPr>
            </w:pPr>
          </w:p>
          <w:p w:rsidR="00087C98" w:rsidRDefault="00087C98" w:rsidP="00087C98">
            <w:pPr>
              <w:jc w:val="center"/>
              <w:rPr>
                <w:lang w:val="uk-UA"/>
              </w:rPr>
            </w:pPr>
          </w:p>
          <w:p w:rsidR="00087C98" w:rsidRDefault="00087C98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Табунщик А.М.</w:t>
            </w:r>
          </w:p>
          <w:p w:rsidR="00087C98" w:rsidRDefault="00087C98" w:rsidP="00087C98">
            <w:pPr>
              <w:jc w:val="center"/>
              <w:rPr>
                <w:lang w:val="uk-UA"/>
              </w:rPr>
            </w:pPr>
          </w:p>
          <w:p w:rsidR="00087C98" w:rsidRDefault="00087C98" w:rsidP="00087C98">
            <w:pPr>
              <w:jc w:val="center"/>
              <w:rPr>
                <w:lang w:val="uk-UA"/>
              </w:rPr>
            </w:pPr>
          </w:p>
          <w:p w:rsidR="00087C98" w:rsidRDefault="00087C98" w:rsidP="00087C98">
            <w:pPr>
              <w:jc w:val="center"/>
              <w:rPr>
                <w:lang w:val="uk-UA"/>
              </w:rPr>
            </w:pPr>
          </w:p>
          <w:p w:rsidR="00087C98" w:rsidRDefault="00087C98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Тищенко В.М.</w:t>
            </w:r>
          </w:p>
          <w:p w:rsidR="0061767A" w:rsidRDefault="0061767A" w:rsidP="00087C98">
            <w:pPr>
              <w:jc w:val="center"/>
              <w:rPr>
                <w:lang w:val="uk-UA"/>
              </w:rPr>
            </w:pPr>
          </w:p>
          <w:p w:rsidR="0061767A" w:rsidRDefault="0061767A" w:rsidP="00087C98">
            <w:pPr>
              <w:jc w:val="center"/>
              <w:rPr>
                <w:lang w:val="uk-UA"/>
              </w:rPr>
            </w:pPr>
          </w:p>
          <w:p w:rsidR="00087C98" w:rsidRPr="00303B38" w:rsidRDefault="0061767A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Яковлєва О.Г., класні керівники</w:t>
            </w:r>
          </w:p>
        </w:tc>
      </w:tr>
      <w:tr w:rsidR="00087C98" w:rsidRPr="00CB2F64" w:rsidTr="00572BEE">
        <w:tc>
          <w:tcPr>
            <w:tcW w:w="562" w:type="dxa"/>
            <w:gridSpan w:val="2"/>
            <w:vMerge/>
            <w:shd w:val="clear" w:color="auto" w:fill="auto"/>
          </w:tcPr>
          <w:p w:rsidR="00087C98" w:rsidRPr="00303B38" w:rsidRDefault="00087C98" w:rsidP="00087C98">
            <w:pPr>
              <w:jc w:val="center"/>
              <w:rPr>
                <w:lang w:val="uk-UA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087C98" w:rsidRPr="00303B38" w:rsidRDefault="00087C98" w:rsidP="00087C98">
            <w:pPr>
              <w:jc w:val="center"/>
              <w:rPr>
                <w:lang w:val="uk-UA"/>
              </w:rPr>
            </w:pPr>
          </w:p>
        </w:tc>
        <w:tc>
          <w:tcPr>
            <w:tcW w:w="3937" w:type="dxa"/>
            <w:gridSpan w:val="2"/>
            <w:shd w:val="clear" w:color="auto" w:fill="auto"/>
          </w:tcPr>
          <w:p w:rsidR="00087C98" w:rsidRPr="00AA4B93" w:rsidRDefault="00087C98" w:rsidP="00087C98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087C98">
              <w:rPr>
                <w:rFonts w:eastAsiaTheme="minorHAnsi"/>
                <w:iCs/>
                <w:spacing w:val="-6"/>
                <w:sz w:val="28"/>
                <w:szCs w:val="28"/>
                <w:lang w:val="uk-UA" w:eastAsia="en-US"/>
              </w:rPr>
              <w:t xml:space="preserve"> </w:t>
            </w:r>
            <w:r w:rsidRPr="00087C98">
              <w:rPr>
                <w:iCs/>
                <w:lang w:val="uk-UA"/>
              </w:rPr>
              <w:t>Психолого-педагогічні знання, професійні вміння і навички – важлива складова в педагогічному трикутнику «дитина-батьки-вчитель»</w:t>
            </w:r>
          </w:p>
          <w:p w:rsidR="00087C98" w:rsidRPr="00AA4B93" w:rsidRDefault="00087C98" w:rsidP="00087C98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087C98">
              <w:rPr>
                <w:iCs/>
                <w:lang w:val="uk-UA"/>
              </w:rPr>
              <w:t>Партнерство заради майбутнього. Співпраця класного керівника з батьками в системі НУШ</w:t>
            </w:r>
            <w:r w:rsidRPr="00AA4B93">
              <w:rPr>
                <w:lang w:val="uk-UA"/>
              </w:rPr>
              <w:t xml:space="preserve">.        </w:t>
            </w:r>
          </w:p>
          <w:p w:rsidR="00087C98" w:rsidRPr="00087C98" w:rsidRDefault="00087C98" w:rsidP="00087C98">
            <w:pPr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3.</w:t>
            </w:r>
            <w:r w:rsidRPr="00087C98">
              <w:rPr>
                <w:rFonts w:eastAsiaTheme="minorHAnsi"/>
                <w:iCs/>
                <w:spacing w:val="-6"/>
                <w:sz w:val="28"/>
                <w:szCs w:val="28"/>
                <w:lang w:val="uk-UA" w:eastAsia="en-US"/>
              </w:rPr>
              <w:t xml:space="preserve"> </w:t>
            </w:r>
            <w:r w:rsidRPr="00087C98">
              <w:rPr>
                <w:iCs/>
                <w:lang w:val="uk-UA"/>
              </w:rPr>
              <w:t>Обмін досвідом між класними керівниками:</w:t>
            </w:r>
          </w:p>
          <w:p w:rsidR="00087C98" w:rsidRPr="00087C98" w:rsidRDefault="0061767A" w:rsidP="0061767A">
            <w:pPr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- </w:t>
            </w:r>
            <w:r w:rsidR="00087C98" w:rsidRPr="00087C98">
              <w:rPr>
                <w:iCs/>
                <w:lang w:val="uk-UA"/>
              </w:rPr>
              <w:t>позиція батьків  - важливий фактор педагогічної співпраці «Педагоги-діти-батьки»;</w:t>
            </w:r>
          </w:p>
          <w:p w:rsidR="00087C98" w:rsidRPr="00303B38" w:rsidRDefault="0061767A" w:rsidP="00087C98">
            <w:pPr>
              <w:jc w:val="both"/>
              <w:rPr>
                <w:lang w:val="uk-UA"/>
              </w:rPr>
            </w:pPr>
            <w:r>
              <w:rPr>
                <w:iCs/>
                <w:lang w:val="uk-UA"/>
              </w:rPr>
              <w:t xml:space="preserve">- </w:t>
            </w:r>
            <w:r w:rsidR="00087C98" w:rsidRPr="00087C98">
              <w:rPr>
                <w:iCs/>
                <w:lang w:val="uk-UA"/>
              </w:rPr>
              <w:t>система спільних творчих справ батьків і дітей.</w:t>
            </w:r>
          </w:p>
        </w:tc>
        <w:tc>
          <w:tcPr>
            <w:tcW w:w="1615" w:type="dxa"/>
            <w:gridSpan w:val="2"/>
            <w:vMerge/>
            <w:shd w:val="clear" w:color="auto" w:fill="auto"/>
          </w:tcPr>
          <w:p w:rsidR="00087C98" w:rsidRPr="00303B38" w:rsidRDefault="00087C98" w:rsidP="00087C98">
            <w:pPr>
              <w:jc w:val="center"/>
              <w:rPr>
                <w:lang w:val="uk-UA"/>
              </w:rPr>
            </w:pPr>
          </w:p>
        </w:tc>
        <w:tc>
          <w:tcPr>
            <w:tcW w:w="1824" w:type="dxa"/>
            <w:vMerge/>
            <w:shd w:val="clear" w:color="auto" w:fill="auto"/>
          </w:tcPr>
          <w:p w:rsidR="00087C98" w:rsidRPr="00303B38" w:rsidRDefault="00087C98" w:rsidP="00087C98">
            <w:pPr>
              <w:jc w:val="center"/>
              <w:rPr>
                <w:lang w:val="uk-UA"/>
              </w:rPr>
            </w:pPr>
          </w:p>
        </w:tc>
      </w:tr>
      <w:tr w:rsidR="00087C98" w:rsidRPr="00CB2F64" w:rsidTr="00572BEE">
        <w:tc>
          <w:tcPr>
            <w:tcW w:w="7668" w:type="dxa"/>
            <w:gridSpan w:val="7"/>
            <w:shd w:val="clear" w:color="auto" w:fill="auto"/>
          </w:tcPr>
          <w:p w:rsidR="00087C98" w:rsidRPr="00E545F4" w:rsidRDefault="00087C98" w:rsidP="00087C98">
            <w:pPr>
              <w:jc w:val="both"/>
              <w:rPr>
                <w:lang w:val="uk-UA"/>
              </w:rPr>
            </w:pPr>
            <w:r w:rsidRPr="00E545F4">
              <w:rPr>
                <w:lang w:val="uk-UA"/>
              </w:rPr>
              <w:lastRenderedPageBreak/>
              <w:t>Робота між засіданнями:</w:t>
            </w:r>
          </w:p>
          <w:p w:rsidR="00087C98" w:rsidRPr="00E545F4" w:rsidRDefault="00087C98" w:rsidP="00087C98">
            <w:pPr>
              <w:jc w:val="both"/>
              <w:rPr>
                <w:lang w:val="uk-UA"/>
              </w:rPr>
            </w:pPr>
            <w:r w:rsidRPr="00E545F4">
              <w:rPr>
                <w:lang w:val="uk-UA"/>
              </w:rPr>
              <w:t>1.</w:t>
            </w:r>
            <w:r w:rsidR="0061767A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Анкетування класних керівників та учнів за підсумками роботи за рік та визначення основних напрямків мето</w:t>
            </w:r>
            <w:r w:rsidR="0061767A">
              <w:rPr>
                <w:lang w:val="uk-UA"/>
              </w:rPr>
              <w:t>дичної та виховної роботи на 2021</w:t>
            </w:r>
            <w:r>
              <w:rPr>
                <w:lang w:val="uk-UA"/>
              </w:rPr>
              <w:t>-202</w:t>
            </w:r>
            <w:r w:rsidR="0061767A">
              <w:rPr>
                <w:lang w:val="uk-UA"/>
              </w:rPr>
              <w:t>2</w:t>
            </w:r>
            <w:r>
              <w:rPr>
                <w:lang w:val="uk-UA"/>
              </w:rPr>
              <w:t xml:space="preserve"> н. р.</w:t>
            </w:r>
          </w:p>
          <w:p w:rsidR="00087C98" w:rsidRDefault="00087C98" w:rsidP="00087C98">
            <w:pPr>
              <w:jc w:val="both"/>
              <w:rPr>
                <w:lang w:val="uk-UA"/>
              </w:rPr>
            </w:pPr>
            <w:r w:rsidRPr="00E545F4">
              <w:rPr>
                <w:lang w:val="uk-UA"/>
              </w:rPr>
              <w:t xml:space="preserve">2. </w:t>
            </w:r>
            <w:r>
              <w:rPr>
                <w:lang w:val="uk-UA"/>
              </w:rPr>
              <w:t>Консультації з питань виховної роботи для класних керівників.</w:t>
            </w:r>
          </w:p>
          <w:p w:rsidR="00087C98" w:rsidRDefault="0061767A" w:rsidP="00087C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087C9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="00087C98">
              <w:rPr>
                <w:lang w:val="uk-UA"/>
              </w:rPr>
              <w:t>Самоосвітня діяльність класних керівників.</w:t>
            </w:r>
          </w:p>
          <w:p w:rsidR="00087C98" w:rsidRDefault="0061767A" w:rsidP="00087C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087C9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="00087C98" w:rsidRPr="00D66F84">
              <w:rPr>
                <w:lang w:val="uk-UA"/>
              </w:rPr>
              <w:t>Вивчення нових технологій організації вихо</w:t>
            </w:r>
            <w:r w:rsidR="00087C98">
              <w:rPr>
                <w:lang w:val="uk-UA"/>
              </w:rPr>
              <w:t>вного процесу</w:t>
            </w:r>
            <w:r w:rsidR="00087C98" w:rsidRPr="00D66F84">
              <w:rPr>
                <w:lang w:val="uk-UA"/>
              </w:rPr>
              <w:t>.</w:t>
            </w:r>
          </w:p>
          <w:p w:rsidR="0061767A" w:rsidRPr="00E545F4" w:rsidRDefault="0061767A" w:rsidP="006176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5. П</w:t>
            </w:r>
            <w:r w:rsidRPr="0061767A">
              <w:rPr>
                <w:iCs/>
                <w:lang w:val="uk-UA"/>
              </w:rPr>
              <w:t>ідготувати інформацію з власного досвіду  про  гендерні ролі та стереотипи.</w:t>
            </w:r>
          </w:p>
        </w:tc>
        <w:tc>
          <w:tcPr>
            <w:tcW w:w="1824" w:type="dxa"/>
            <w:shd w:val="clear" w:color="auto" w:fill="auto"/>
          </w:tcPr>
          <w:p w:rsidR="00087C98" w:rsidRPr="00E545F4" w:rsidRDefault="00087C98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Класні керівники</w:t>
            </w:r>
          </w:p>
        </w:tc>
      </w:tr>
      <w:tr w:rsidR="0061767A" w:rsidRPr="00CB2F64" w:rsidTr="0061767A">
        <w:tc>
          <w:tcPr>
            <w:tcW w:w="495" w:type="dxa"/>
            <w:vMerge w:val="restart"/>
            <w:shd w:val="clear" w:color="auto" w:fill="auto"/>
          </w:tcPr>
          <w:p w:rsidR="0061767A" w:rsidRPr="00E545F4" w:rsidRDefault="0061767A" w:rsidP="00087C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725" w:type="dxa"/>
            <w:gridSpan w:val="3"/>
            <w:vMerge w:val="restart"/>
            <w:shd w:val="clear" w:color="auto" w:fill="auto"/>
          </w:tcPr>
          <w:p w:rsidR="0061767A" w:rsidRPr="00E545F4" w:rsidRDefault="0061767A" w:rsidP="006176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61767A" w:rsidRPr="00E545F4" w:rsidRDefault="0061767A" w:rsidP="0061767A">
            <w:pPr>
              <w:jc w:val="center"/>
              <w:rPr>
                <w:lang w:val="uk-UA"/>
              </w:rPr>
            </w:pPr>
            <w:r w:rsidRPr="0061767A">
              <w:rPr>
                <w:b/>
                <w:bCs/>
                <w:i/>
                <w:lang w:val="uk-UA"/>
              </w:rPr>
              <w:t>Гендерне виховання – нагальна потреба сучасної освітньої системи</w:t>
            </w:r>
          </w:p>
        </w:tc>
        <w:tc>
          <w:tcPr>
            <w:tcW w:w="1503" w:type="dxa"/>
            <w:vMerge w:val="restart"/>
            <w:shd w:val="clear" w:color="auto" w:fill="auto"/>
          </w:tcPr>
          <w:p w:rsidR="0061767A" w:rsidRPr="00E545F4" w:rsidRDefault="0061767A" w:rsidP="006176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Круглий стіл</w:t>
            </w:r>
          </w:p>
        </w:tc>
        <w:tc>
          <w:tcPr>
            <w:tcW w:w="1824" w:type="dxa"/>
            <w:vMerge w:val="restart"/>
            <w:shd w:val="clear" w:color="auto" w:fill="auto"/>
          </w:tcPr>
          <w:p w:rsidR="0061767A" w:rsidRDefault="0061767A" w:rsidP="00087C98">
            <w:pPr>
              <w:jc w:val="center"/>
              <w:rPr>
                <w:lang w:val="uk-UA"/>
              </w:rPr>
            </w:pPr>
          </w:p>
          <w:p w:rsidR="0061767A" w:rsidRDefault="0061767A" w:rsidP="00087C98">
            <w:pPr>
              <w:jc w:val="center"/>
              <w:rPr>
                <w:lang w:val="uk-UA"/>
              </w:rPr>
            </w:pPr>
          </w:p>
          <w:p w:rsidR="0061767A" w:rsidRDefault="0061767A" w:rsidP="00087C98">
            <w:pPr>
              <w:jc w:val="center"/>
              <w:rPr>
                <w:lang w:val="uk-UA"/>
              </w:rPr>
            </w:pPr>
          </w:p>
          <w:p w:rsidR="0061767A" w:rsidRDefault="0061767A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Бабенко А.Ю.</w:t>
            </w:r>
          </w:p>
          <w:p w:rsidR="0061767A" w:rsidRDefault="0061767A" w:rsidP="00087C98">
            <w:pPr>
              <w:jc w:val="center"/>
              <w:rPr>
                <w:lang w:val="uk-UA"/>
              </w:rPr>
            </w:pPr>
          </w:p>
          <w:p w:rsidR="0061767A" w:rsidRDefault="0061767A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Яковлєв В.М.</w:t>
            </w:r>
          </w:p>
          <w:p w:rsidR="0061767A" w:rsidRDefault="0061767A" w:rsidP="00087C98">
            <w:pPr>
              <w:jc w:val="center"/>
              <w:rPr>
                <w:lang w:val="uk-UA"/>
              </w:rPr>
            </w:pPr>
          </w:p>
          <w:p w:rsidR="0061767A" w:rsidRDefault="0061767A" w:rsidP="00087C98">
            <w:pPr>
              <w:jc w:val="center"/>
              <w:rPr>
                <w:lang w:val="uk-UA"/>
              </w:rPr>
            </w:pPr>
          </w:p>
          <w:p w:rsidR="0061767A" w:rsidRDefault="0061767A" w:rsidP="00087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Яковлєва О.Г.</w:t>
            </w:r>
          </w:p>
        </w:tc>
      </w:tr>
      <w:tr w:rsidR="0061767A" w:rsidRPr="00CB2F64" w:rsidTr="0061767A">
        <w:tc>
          <w:tcPr>
            <w:tcW w:w="495" w:type="dxa"/>
            <w:vMerge/>
            <w:shd w:val="clear" w:color="auto" w:fill="auto"/>
          </w:tcPr>
          <w:p w:rsidR="0061767A" w:rsidRPr="00E545F4" w:rsidRDefault="0061767A" w:rsidP="00087C98">
            <w:pPr>
              <w:jc w:val="both"/>
              <w:rPr>
                <w:lang w:val="uk-UA"/>
              </w:rPr>
            </w:pPr>
          </w:p>
        </w:tc>
        <w:tc>
          <w:tcPr>
            <w:tcW w:w="1725" w:type="dxa"/>
            <w:gridSpan w:val="3"/>
            <w:vMerge/>
            <w:shd w:val="clear" w:color="auto" w:fill="auto"/>
          </w:tcPr>
          <w:p w:rsidR="0061767A" w:rsidRPr="00E545F4" w:rsidRDefault="0061767A" w:rsidP="00087C98">
            <w:pPr>
              <w:jc w:val="both"/>
              <w:rPr>
                <w:lang w:val="uk-UA"/>
              </w:rPr>
            </w:pPr>
          </w:p>
        </w:tc>
        <w:tc>
          <w:tcPr>
            <w:tcW w:w="3945" w:type="dxa"/>
            <w:gridSpan w:val="2"/>
            <w:shd w:val="clear" w:color="auto" w:fill="auto"/>
          </w:tcPr>
          <w:p w:rsidR="0061767A" w:rsidRDefault="0061767A" w:rsidP="00087C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Pr="0061767A">
              <w:rPr>
                <w:lang w:val="uk-UA"/>
              </w:rPr>
              <w:t>Роль гендерної освіти у вихованні здорової свідомої особистості</w:t>
            </w:r>
            <w:r>
              <w:rPr>
                <w:lang w:val="uk-UA"/>
              </w:rPr>
              <w:t>.</w:t>
            </w:r>
          </w:p>
          <w:p w:rsidR="0061767A" w:rsidRDefault="0061767A" w:rsidP="00087C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61767A">
              <w:rPr>
                <w:lang w:val="uk-UA"/>
              </w:rPr>
              <w:t>Особистість педагога, його роль у відтворенні гендерних стереотипів учнів</w:t>
            </w:r>
            <w:r>
              <w:rPr>
                <w:lang w:val="uk-UA"/>
              </w:rPr>
              <w:t>.</w:t>
            </w:r>
          </w:p>
          <w:p w:rsidR="0061767A" w:rsidRPr="00E545F4" w:rsidRDefault="0061767A" w:rsidP="00087C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61767A">
              <w:rPr>
                <w:lang w:val="uk-UA"/>
              </w:rPr>
              <w:t>Проведення підсумків роботи методичног</w:t>
            </w:r>
            <w:r>
              <w:rPr>
                <w:lang w:val="uk-UA"/>
              </w:rPr>
              <w:t>о об’єднання класних керівників</w:t>
            </w:r>
            <w:r w:rsidRPr="0061767A">
              <w:rPr>
                <w:lang w:val="uk-UA"/>
              </w:rPr>
              <w:t>. Проблеми, їх вирішення, пропозиції</w:t>
            </w:r>
            <w:r>
              <w:rPr>
                <w:lang w:val="uk-UA"/>
              </w:rPr>
              <w:t>.</w:t>
            </w:r>
          </w:p>
        </w:tc>
        <w:tc>
          <w:tcPr>
            <w:tcW w:w="1503" w:type="dxa"/>
            <w:vMerge/>
            <w:shd w:val="clear" w:color="auto" w:fill="auto"/>
          </w:tcPr>
          <w:p w:rsidR="0061767A" w:rsidRPr="00E545F4" w:rsidRDefault="0061767A" w:rsidP="00087C98">
            <w:pPr>
              <w:jc w:val="both"/>
              <w:rPr>
                <w:lang w:val="uk-UA"/>
              </w:rPr>
            </w:pPr>
          </w:p>
        </w:tc>
        <w:tc>
          <w:tcPr>
            <w:tcW w:w="1824" w:type="dxa"/>
            <w:vMerge/>
            <w:shd w:val="clear" w:color="auto" w:fill="auto"/>
          </w:tcPr>
          <w:p w:rsidR="0061767A" w:rsidRDefault="0061767A" w:rsidP="00087C98">
            <w:pPr>
              <w:jc w:val="center"/>
              <w:rPr>
                <w:lang w:val="uk-UA"/>
              </w:rPr>
            </w:pPr>
          </w:p>
        </w:tc>
      </w:tr>
      <w:tr w:rsidR="0061767A" w:rsidRPr="00CB2F64" w:rsidTr="00572BEE">
        <w:tc>
          <w:tcPr>
            <w:tcW w:w="7668" w:type="dxa"/>
            <w:gridSpan w:val="7"/>
            <w:shd w:val="clear" w:color="auto" w:fill="auto"/>
          </w:tcPr>
          <w:p w:rsidR="0061767A" w:rsidRPr="00E545F4" w:rsidRDefault="0061767A" w:rsidP="0061767A">
            <w:pPr>
              <w:jc w:val="both"/>
              <w:rPr>
                <w:lang w:val="uk-UA"/>
              </w:rPr>
            </w:pPr>
            <w:r w:rsidRPr="00E545F4">
              <w:rPr>
                <w:lang w:val="uk-UA"/>
              </w:rPr>
              <w:t>Робота між засіданнями:</w:t>
            </w:r>
          </w:p>
          <w:p w:rsidR="0061767A" w:rsidRPr="00E545F4" w:rsidRDefault="0061767A" w:rsidP="0061767A">
            <w:pPr>
              <w:jc w:val="both"/>
              <w:rPr>
                <w:lang w:val="uk-UA"/>
              </w:rPr>
            </w:pPr>
            <w:r w:rsidRPr="00E545F4">
              <w:rPr>
                <w:lang w:val="uk-UA"/>
              </w:rPr>
              <w:t>1.</w:t>
            </w:r>
            <w:r>
              <w:rPr>
                <w:lang w:val="uk-UA"/>
              </w:rPr>
              <w:t xml:space="preserve"> Скласти </w:t>
            </w:r>
            <w:proofErr w:type="spellStart"/>
            <w:r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плану роботи МО кл</w:t>
            </w:r>
            <w:r w:rsidR="00C854B4">
              <w:rPr>
                <w:lang w:val="uk-UA"/>
              </w:rPr>
              <w:t xml:space="preserve">асних керівників на 2021-2022 навчальний </w:t>
            </w:r>
            <w:r>
              <w:rPr>
                <w:lang w:val="uk-UA"/>
              </w:rPr>
              <w:t>р</w:t>
            </w:r>
            <w:r w:rsidR="00C854B4">
              <w:rPr>
                <w:lang w:val="uk-UA"/>
              </w:rPr>
              <w:t>ік</w:t>
            </w:r>
            <w:r>
              <w:rPr>
                <w:lang w:val="uk-UA"/>
              </w:rPr>
              <w:t>.</w:t>
            </w:r>
          </w:p>
          <w:p w:rsidR="0061767A" w:rsidRPr="00E545F4" w:rsidRDefault="0061767A" w:rsidP="0061767A">
            <w:pPr>
              <w:jc w:val="both"/>
              <w:rPr>
                <w:lang w:val="uk-UA"/>
              </w:rPr>
            </w:pPr>
            <w:r w:rsidRPr="00E545F4">
              <w:rPr>
                <w:lang w:val="uk-UA"/>
              </w:rPr>
              <w:t xml:space="preserve">2. </w:t>
            </w:r>
            <w:r>
              <w:rPr>
                <w:lang w:val="uk-UA"/>
              </w:rPr>
              <w:t>Результати виховної роботи школи у 2020-2021</w:t>
            </w:r>
            <w:r w:rsidR="00C854B4">
              <w:rPr>
                <w:lang w:val="uk-UA"/>
              </w:rPr>
              <w:t xml:space="preserve"> навчальний</w:t>
            </w:r>
            <w:r>
              <w:rPr>
                <w:lang w:val="uk-UA"/>
              </w:rPr>
              <w:t xml:space="preserve"> р</w:t>
            </w:r>
            <w:r w:rsidR="00C854B4">
              <w:rPr>
                <w:lang w:val="uk-UA"/>
              </w:rPr>
              <w:t>ік</w:t>
            </w:r>
            <w:r>
              <w:rPr>
                <w:lang w:val="uk-UA"/>
              </w:rPr>
              <w:t>.</w:t>
            </w:r>
          </w:p>
        </w:tc>
        <w:tc>
          <w:tcPr>
            <w:tcW w:w="1824" w:type="dxa"/>
            <w:shd w:val="clear" w:color="auto" w:fill="auto"/>
          </w:tcPr>
          <w:p w:rsidR="0061767A" w:rsidRPr="00E545F4" w:rsidRDefault="0061767A" w:rsidP="006176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Класні керівники</w:t>
            </w:r>
          </w:p>
        </w:tc>
      </w:tr>
    </w:tbl>
    <w:p w:rsidR="00DE7785" w:rsidRDefault="00DE7785"/>
    <w:p w:rsidR="00836BD9" w:rsidRDefault="00836BD9" w:rsidP="00836BD9">
      <w:pPr>
        <w:jc w:val="center"/>
        <w:rPr>
          <w:b/>
          <w:bCs/>
          <w:lang w:val="uk-UA"/>
        </w:rPr>
      </w:pPr>
    </w:p>
    <w:p w:rsidR="00836BD9" w:rsidRDefault="00836BD9" w:rsidP="00836BD9">
      <w:pPr>
        <w:jc w:val="center"/>
        <w:rPr>
          <w:b/>
          <w:bCs/>
          <w:lang w:val="uk-UA"/>
        </w:rPr>
      </w:pPr>
    </w:p>
    <w:p w:rsidR="00836BD9" w:rsidRPr="00673C04" w:rsidRDefault="00673C04" w:rsidP="00836BD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План роботи</w:t>
      </w:r>
      <w:r w:rsidR="00836BD9" w:rsidRPr="00673C04">
        <w:rPr>
          <w:b/>
          <w:bCs/>
          <w:sz w:val="28"/>
          <w:szCs w:val="28"/>
          <w:lang w:val="uk-UA"/>
        </w:rPr>
        <w:t xml:space="preserve"> </w:t>
      </w:r>
    </w:p>
    <w:p w:rsidR="00836BD9" w:rsidRPr="00673C04" w:rsidRDefault="00836BD9" w:rsidP="00AC7122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673C04">
        <w:rPr>
          <w:b/>
          <w:bCs/>
          <w:sz w:val="28"/>
          <w:szCs w:val="28"/>
        </w:rPr>
        <w:t>методичн</w:t>
      </w:r>
      <w:proofErr w:type="spellEnd"/>
      <w:r w:rsidRPr="00673C04">
        <w:rPr>
          <w:b/>
          <w:bCs/>
          <w:sz w:val="28"/>
          <w:szCs w:val="28"/>
          <w:lang w:val="uk-UA"/>
        </w:rPr>
        <w:t>ого</w:t>
      </w:r>
      <w:r w:rsidRPr="00673C04">
        <w:rPr>
          <w:b/>
          <w:bCs/>
          <w:sz w:val="28"/>
          <w:szCs w:val="28"/>
        </w:rPr>
        <w:t xml:space="preserve"> </w:t>
      </w:r>
      <w:proofErr w:type="spellStart"/>
      <w:r w:rsidRPr="00673C04">
        <w:rPr>
          <w:b/>
          <w:bCs/>
          <w:sz w:val="28"/>
          <w:szCs w:val="28"/>
        </w:rPr>
        <w:t>обʼєднан</w:t>
      </w:r>
      <w:proofErr w:type="spellEnd"/>
      <w:r w:rsidRPr="00673C04">
        <w:rPr>
          <w:b/>
          <w:bCs/>
          <w:sz w:val="28"/>
          <w:szCs w:val="28"/>
          <w:lang w:val="uk-UA"/>
        </w:rPr>
        <w:t>ня природничо-математичного циклу</w:t>
      </w:r>
    </w:p>
    <w:p w:rsidR="00AC7122" w:rsidRPr="004D2C34" w:rsidRDefault="00AC7122" w:rsidP="00AC7122">
      <w:pPr>
        <w:jc w:val="center"/>
        <w:rPr>
          <w:lang w:val="uk-UA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271"/>
        <w:gridCol w:w="4400"/>
        <w:gridCol w:w="1600"/>
        <w:gridCol w:w="1640"/>
      </w:tblGrid>
      <w:tr w:rsidR="00836BD9" w:rsidRPr="004472AC" w:rsidTr="00B266AC">
        <w:tc>
          <w:tcPr>
            <w:tcW w:w="629" w:type="dxa"/>
            <w:shd w:val="clear" w:color="auto" w:fill="E6E6E6"/>
          </w:tcPr>
          <w:p w:rsidR="00836BD9" w:rsidRPr="004472AC" w:rsidRDefault="00836BD9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4472AC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271" w:type="dxa"/>
            <w:shd w:val="clear" w:color="auto" w:fill="E6E6E6"/>
          </w:tcPr>
          <w:p w:rsidR="00836BD9" w:rsidRPr="004472AC" w:rsidRDefault="00836BD9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4472AC">
              <w:rPr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4400" w:type="dxa"/>
            <w:shd w:val="clear" w:color="auto" w:fill="E6E6E6"/>
          </w:tcPr>
          <w:p w:rsidR="00836BD9" w:rsidRPr="004472AC" w:rsidRDefault="00836BD9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4472AC">
              <w:rPr>
                <w:sz w:val="20"/>
                <w:szCs w:val="20"/>
                <w:lang w:val="uk-UA"/>
              </w:rPr>
              <w:t>Тематика засідань</w:t>
            </w:r>
          </w:p>
        </w:tc>
        <w:tc>
          <w:tcPr>
            <w:tcW w:w="1600" w:type="dxa"/>
            <w:shd w:val="clear" w:color="auto" w:fill="E6E6E6"/>
          </w:tcPr>
          <w:p w:rsidR="00836BD9" w:rsidRPr="004472AC" w:rsidRDefault="00836BD9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4472AC">
              <w:rPr>
                <w:sz w:val="20"/>
                <w:szCs w:val="20"/>
                <w:lang w:val="uk-UA"/>
              </w:rPr>
              <w:t>Форми і методи проведення</w:t>
            </w:r>
          </w:p>
        </w:tc>
        <w:tc>
          <w:tcPr>
            <w:tcW w:w="1640" w:type="dxa"/>
            <w:shd w:val="clear" w:color="auto" w:fill="E6E6E6"/>
          </w:tcPr>
          <w:p w:rsidR="00836BD9" w:rsidRPr="004472AC" w:rsidRDefault="00836BD9" w:rsidP="00B266AC">
            <w:pPr>
              <w:jc w:val="center"/>
              <w:rPr>
                <w:sz w:val="20"/>
                <w:szCs w:val="20"/>
                <w:lang w:val="uk-UA"/>
              </w:rPr>
            </w:pPr>
            <w:r w:rsidRPr="004472AC">
              <w:rPr>
                <w:sz w:val="20"/>
                <w:szCs w:val="20"/>
                <w:lang w:val="uk-UA"/>
              </w:rPr>
              <w:t>Відповідальні</w:t>
            </w:r>
          </w:p>
        </w:tc>
      </w:tr>
      <w:tr w:rsidR="00836BD9" w:rsidRPr="007739D5" w:rsidTr="00B266AC">
        <w:tc>
          <w:tcPr>
            <w:tcW w:w="629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1</w:t>
            </w:r>
          </w:p>
        </w:tc>
        <w:tc>
          <w:tcPr>
            <w:tcW w:w="1271" w:type="dxa"/>
            <w:shd w:val="clear" w:color="auto" w:fill="auto"/>
          </w:tcPr>
          <w:p w:rsidR="00836BD9" w:rsidRPr="004472AC" w:rsidRDefault="00C854B4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</w:t>
            </w:r>
            <w:r w:rsidR="00836BD9">
              <w:rPr>
                <w:lang w:val="uk-UA"/>
              </w:rPr>
              <w:t>ен</w:t>
            </w:r>
            <w:r w:rsidR="00836BD9" w:rsidRPr="004472AC">
              <w:rPr>
                <w:lang w:val="uk-UA"/>
              </w:rPr>
              <w:t xml:space="preserve">ь </w:t>
            </w:r>
          </w:p>
        </w:tc>
        <w:tc>
          <w:tcPr>
            <w:tcW w:w="4400" w:type="dxa"/>
            <w:shd w:val="clear" w:color="auto" w:fill="auto"/>
          </w:tcPr>
          <w:p w:rsidR="007739D5" w:rsidRPr="007739D5" w:rsidRDefault="00C854B4" w:rsidP="007739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 Затвердження плану роботи МО на 2020</w:t>
            </w:r>
            <w:r w:rsidR="007739D5" w:rsidRPr="007739D5">
              <w:rPr>
                <w:lang w:val="uk-UA"/>
              </w:rPr>
              <w:t>-20</w:t>
            </w:r>
            <w:r>
              <w:rPr>
                <w:lang w:val="uk-UA"/>
              </w:rPr>
              <w:t>2</w:t>
            </w:r>
            <w:r w:rsidR="007739D5" w:rsidRPr="007739D5">
              <w:rPr>
                <w:lang w:val="uk-UA"/>
              </w:rPr>
              <w:t>1</w:t>
            </w:r>
            <w:r>
              <w:rPr>
                <w:lang w:val="uk-UA"/>
              </w:rPr>
              <w:t xml:space="preserve"> навчальний </w:t>
            </w:r>
            <w:r w:rsidR="007739D5" w:rsidRPr="007739D5">
              <w:rPr>
                <w:lang w:val="uk-UA"/>
              </w:rPr>
              <w:t>р</w:t>
            </w:r>
            <w:r>
              <w:rPr>
                <w:lang w:val="uk-UA"/>
              </w:rPr>
              <w:t>ік</w:t>
            </w:r>
            <w:r w:rsidR="007739D5" w:rsidRPr="007739D5">
              <w:rPr>
                <w:lang w:val="uk-UA"/>
              </w:rPr>
              <w:t>.</w:t>
            </w:r>
          </w:p>
          <w:p w:rsidR="007739D5" w:rsidRPr="007739D5" w:rsidRDefault="007739D5" w:rsidP="007739D5">
            <w:pPr>
              <w:jc w:val="both"/>
              <w:rPr>
                <w:lang w:val="uk-UA"/>
              </w:rPr>
            </w:pPr>
            <w:r w:rsidRPr="007739D5">
              <w:rPr>
                <w:lang w:val="uk-UA"/>
              </w:rPr>
              <w:t>3. Новини методичної літератури.</w:t>
            </w:r>
          </w:p>
          <w:p w:rsidR="00836BD9" w:rsidRPr="004472AC" w:rsidRDefault="007739D5" w:rsidP="007739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7739D5">
              <w:rPr>
                <w:lang w:val="uk-UA"/>
              </w:rPr>
              <w:t>Календарне планування та методичні рекомендації щодо викладання предметів.</w:t>
            </w:r>
          </w:p>
        </w:tc>
        <w:tc>
          <w:tcPr>
            <w:tcW w:w="1600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доповіді, обговорення</w:t>
            </w:r>
          </w:p>
        </w:tc>
        <w:tc>
          <w:tcPr>
            <w:tcW w:w="1640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Яковлєв В.М.</w:t>
            </w:r>
          </w:p>
          <w:p w:rsidR="007739D5" w:rsidRDefault="007739D5" w:rsidP="00B266AC">
            <w:pPr>
              <w:jc w:val="center"/>
              <w:rPr>
                <w:lang w:val="uk-UA"/>
              </w:rPr>
            </w:pPr>
          </w:p>
          <w:p w:rsidR="00836BD9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Вчителі-</w:t>
            </w:r>
            <w:proofErr w:type="spellStart"/>
            <w:r w:rsidRPr="004472AC">
              <w:rPr>
                <w:lang w:val="uk-UA"/>
              </w:rPr>
              <w:t>предметники</w:t>
            </w:r>
            <w:proofErr w:type="spellEnd"/>
          </w:p>
          <w:p w:rsidR="00836BD9" w:rsidRPr="004472AC" w:rsidRDefault="00836BD9" w:rsidP="00B266AC">
            <w:pPr>
              <w:jc w:val="center"/>
              <w:rPr>
                <w:lang w:val="uk-UA"/>
              </w:rPr>
            </w:pPr>
          </w:p>
        </w:tc>
      </w:tr>
      <w:tr w:rsidR="00836BD9" w:rsidRPr="004472AC" w:rsidTr="00B266AC">
        <w:tc>
          <w:tcPr>
            <w:tcW w:w="7900" w:type="dxa"/>
            <w:gridSpan w:val="4"/>
            <w:shd w:val="clear" w:color="auto" w:fill="auto"/>
          </w:tcPr>
          <w:p w:rsidR="00836BD9" w:rsidRPr="004472AC" w:rsidRDefault="00836BD9" w:rsidP="00B266AC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Робота між засіданнями:</w:t>
            </w:r>
          </w:p>
          <w:p w:rsidR="00836BD9" w:rsidRPr="004472AC" w:rsidRDefault="00836BD9" w:rsidP="00B266AC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1.</w:t>
            </w:r>
            <w:r w:rsidR="00A237B2">
              <w:rPr>
                <w:lang w:val="uk-UA"/>
              </w:rPr>
              <w:t xml:space="preserve"> </w:t>
            </w:r>
            <w:r w:rsidRPr="004472AC">
              <w:rPr>
                <w:lang w:val="uk-UA"/>
              </w:rPr>
              <w:t>Проведення шкільних предметних олімпіад.</w:t>
            </w:r>
          </w:p>
          <w:p w:rsidR="00836BD9" w:rsidRPr="004472AC" w:rsidRDefault="00836BD9" w:rsidP="00B266AC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2.</w:t>
            </w:r>
            <w:r w:rsidR="00A237B2">
              <w:rPr>
                <w:lang w:val="uk-UA"/>
              </w:rPr>
              <w:t xml:space="preserve"> </w:t>
            </w:r>
            <w:r w:rsidR="00C854B4">
              <w:rPr>
                <w:lang w:val="uk-UA"/>
              </w:rPr>
              <w:t>Проведення відкритих уроків.</w:t>
            </w:r>
          </w:p>
        </w:tc>
        <w:tc>
          <w:tcPr>
            <w:tcW w:w="1640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Вчителі-</w:t>
            </w:r>
            <w:proofErr w:type="spellStart"/>
            <w:r w:rsidRPr="004472AC">
              <w:rPr>
                <w:lang w:val="uk-UA"/>
              </w:rPr>
              <w:t>предметники</w:t>
            </w:r>
            <w:proofErr w:type="spellEnd"/>
          </w:p>
          <w:p w:rsidR="00836BD9" w:rsidRPr="004472AC" w:rsidRDefault="00836BD9" w:rsidP="00B266AC">
            <w:pPr>
              <w:jc w:val="center"/>
              <w:rPr>
                <w:lang w:val="uk-UA"/>
              </w:rPr>
            </w:pPr>
          </w:p>
        </w:tc>
      </w:tr>
      <w:tr w:rsidR="00836BD9" w:rsidRPr="004472AC" w:rsidTr="00B266AC">
        <w:tc>
          <w:tcPr>
            <w:tcW w:w="629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Листопад</w:t>
            </w:r>
          </w:p>
        </w:tc>
        <w:tc>
          <w:tcPr>
            <w:tcW w:w="4400" w:type="dxa"/>
            <w:shd w:val="clear" w:color="auto" w:fill="auto"/>
          </w:tcPr>
          <w:p w:rsidR="007739D5" w:rsidRPr="007739D5" w:rsidRDefault="007739D5" w:rsidP="007739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Pr="007739D5">
              <w:rPr>
                <w:lang w:val="uk-UA"/>
              </w:rPr>
              <w:t>Аналіз проведення шкільних олімпіад.</w:t>
            </w:r>
          </w:p>
          <w:p w:rsidR="00C854B4" w:rsidRPr="00C854B4" w:rsidRDefault="00C854B4" w:rsidP="00C854B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proofErr w:type="spellStart"/>
            <w:r w:rsidRPr="00C854B4">
              <w:t>Формування</w:t>
            </w:r>
            <w:proofErr w:type="spellEnd"/>
            <w:r w:rsidRPr="00C854B4">
              <w:t xml:space="preserve"> </w:t>
            </w:r>
            <w:proofErr w:type="spellStart"/>
            <w:r w:rsidRPr="00C854B4">
              <w:t>ключових</w:t>
            </w:r>
            <w:proofErr w:type="spellEnd"/>
            <w:r w:rsidRPr="00C854B4">
              <w:t xml:space="preserve"> компетентностей на уроках математики</w:t>
            </w:r>
          </w:p>
          <w:p w:rsidR="00836BD9" w:rsidRPr="004472AC" w:rsidRDefault="00C854B4" w:rsidP="00C854B4">
            <w:pPr>
              <w:jc w:val="both"/>
              <w:rPr>
                <w:lang w:val="uk-UA"/>
              </w:rPr>
            </w:pPr>
            <w:r w:rsidRPr="00C854B4">
              <w:rPr>
                <w:lang w:val="uk-UA"/>
              </w:rPr>
              <w:t>3. Метод проектів та його реалізація для формування життєвих компетенцій учнів та підвищення рівня компетентності вчителя</w:t>
            </w:r>
            <w:r>
              <w:rPr>
                <w:lang w:val="uk-UA"/>
              </w:rPr>
              <w:t>.</w:t>
            </w:r>
            <w:r w:rsidRPr="00C854B4">
              <w:rPr>
                <w:lang w:val="uk-U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</w:tcPr>
          <w:p w:rsidR="00836BD9" w:rsidRPr="004472AC" w:rsidRDefault="00C854B4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А</w:t>
            </w:r>
            <w:r w:rsidR="00836BD9" w:rsidRPr="004472AC">
              <w:rPr>
                <w:lang w:val="uk-UA"/>
              </w:rPr>
              <w:t>наліз</w:t>
            </w:r>
          </w:p>
          <w:p w:rsidR="00836BD9" w:rsidRPr="004472AC" w:rsidRDefault="00C854B4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836BD9" w:rsidRPr="004472AC">
              <w:rPr>
                <w:lang w:val="uk-UA"/>
              </w:rPr>
              <w:t>етодичні посиденьки</w:t>
            </w:r>
          </w:p>
          <w:p w:rsidR="00836BD9" w:rsidRPr="004472AC" w:rsidRDefault="00C854B4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Обмін досвідом</w:t>
            </w:r>
          </w:p>
          <w:p w:rsidR="00836BD9" w:rsidRPr="004472AC" w:rsidRDefault="00836BD9" w:rsidP="00B266AC">
            <w:pPr>
              <w:jc w:val="center"/>
              <w:rPr>
                <w:lang w:val="uk-UA"/>
              </w:rPr>
            </w:pPr>
          </w:p>
        </w:tc>
        <w:tc>
          <w:tcPr>
            <w:tcW w:w="1640" w:type="dxa"/>
            <w:shd w:val="clear" w:color="auto" w:fill="auto"/>
          </w:tcPr>
          <w:p w:rsidR="007739D5" w:rsidRPr="007739D5" w:rsidRDefault="007739D5" w:rsidP="007739D5">
            <w:pPr>
              <w:jc w:val="center"/>
              <w:rPr>
                <w:lang w:val="uk-UA"/>
              </w:rPr>
            </w:pPr>
            <w:r w:rsidRPr="007739D5">
              <w:rPr>
                <w:lang w:val="uk-UA"/>
              </w:rPr>
              <w:t>Яковлєв В.М.</w:t>
            </w:r>
          </w:p>
          <w:p w:rsidR="007739D5" w:rsidRPr="007739D5" w:rsidRDefault="007739D5" w:rsidP="007739D5">
            <w:pPr>
              <w:jc w:val="center"/>
              <w:rPr>
                <w:lang w:val="uk-UA"/>
              </w:rPr>
            </w:pPr>
            <w:r w:rsidRPr="007739D5">
              <w:rPr>
                <w:lang w:val="uk-UA"/>
              </w:rPr>
              <w:t>Чеботарьова О.І.</w:t>
            </w:r>
          </w:p>
          <w:p w:rsidR="007739D5" w:rsidRPr="007739D5" w:rsidRDefault="007739D5" w:rsidP="007739D5">
            <w:pPr>
              <w:jc w:val="center"/>
              <w:rPr>
                <w:lang w:val="uk-UA"/>
              </w:rPr>
            </w:pPr>
            <w:r w:rsidRPr="007739D5">
              <w:rPr>
                <w:lang w:val="uk-UA"/>
              </w:rPr>
              <w:t>Яковлєва О.Г.</w:t>
            </w:r>
          </w:p>
          <w:p w:rsidR="007739D5" w:rsidRPr="007739D5" w:rsidRDefault="007739D5" w:rsidP="007739D5">
            <w:pPr>
              <w:jc w:val="center"/>
              <w:rPr>
                <w:lang w:val="uk-UA"/>
              </w:rPr>
            </w:pPr>
          </w:p>
          <w:p w:rsidR="00836BD9" w:rsidRPr="004472AC" w:rsidRDefault="00836BD9" w:rsidP="007739D5">
            <w:pPr>
              <w:jc w:val="center"/>
              <w:rPr>
                <w:lang w:val="uk-UA"/>
              </w:rPr>
            </w:pPr>
          </w:p>
        </w:tc>
      </w:tr>
      <w:tr w:rsidR="00836BD9" w:rsidRPr="007739D5" w:rsidTr="00B266AC">
        <w:tc>
          <w:tcPr>
            <w:tcW w:w="7900" w:type="dxa"/>
            <w:gridSpan w:val="4"/>
            <w:shd w:val="clear" w:color="auto" w:fill="auto"/>
          </w:tcPr>
          <w:p w:rsidR="00836BD9" w:rsidRPr="004472AC" w:rsidRDefault="00836BD9" w:rsidP="00B266AC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Робота між засіданнями:</w:t>
            </w:r>
          </w:p>
          <w:p w:rsidR="007739D5" w:rsidRPr="007739D5" w:rsidRDefault="007739D5" w:rsidP="007739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Pr="007739D5">
              <w:rPr>
                <w:lang w:val="uk-UA"/>
              </w:rPr>
              <w:t xml:space="preserve">Участь у </w:t>
            </w:r>
            <w:r w:rsidR="00C854B4">
              <w:rPr>
                <w:lang w:val="uk-UA"/>
              </w:rPr>
              <w:t>ІІ етапі</w:t>
            </w:r>
            <w:r w:rsidRPr="007739D5">
              <w:rPr>
                <w:lang w:val="uk-UA"/>
              </w:rPr>
              <w:t xml:space="preserve"> предметних олімпіадах.</w:t>
            </w:r>
          </w:p>
          <w:p w:rsidR="007739D5" w:rsidRPr="007739D5" w:rsidRDefault="007739D5" w:rsidP="007739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7739D5">
              <w:rPr>
                <w:lang w:val="uk-UA"/>
              </w:rPr>
              <w:t>Проведення відкритих уроків.</w:t>
            </w:r>
          </w:p>
          <w:p w:rsidR="00836BD9" w:rsidRDefault="007739D5" w:rsidP="007739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7739D5">
              <w:rPr>
                <w:lang w:val="uk-UA"/>
              </w:rPr>
              <w:t>Робота з методичною літературою.</w:t>
            </w:r>
          </w:p>
          <w:p w:rsidR="007739D5" w:rsidRPr="004472AC" w:rsidRDefault="007739D5" w:rsidP="007739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C854B4">
              <w:rPr>
                <w:lang w:val="uk-UA"/>
              </w:rPr>
              <w:t>Самоосвітня робота вчителів.</w:t>
            </w:r>
          </w:p>
        </w:tc>
        <w:tc>
          <w:tcPr>
            <w:tcW w:w="1640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Вчителі-</w:t>
            </w:r>
            <w:proofErr w:type="spellStart"/>
            <w:r w:rsidRPr="004472AC">
              <w:rPr>
                <w:lang w:val="uk-UA"/>
              </w:rPr>
              <w:t>предметники</w:t>
            </w:r>
            <w:proofErr w:type="spellEnd"/>
          </w:p>
          <w:p w:rsidR="00836BD9" w:rsidRPr="004472AC" w:rsidRDefault="00836BD9" w:rsidP="00B266AC">
            <w:pPr>
              <w:jc w:val="center"/>
              <w:rPr>
                <w:lang w:val="uk-UA"/>
              </w:rPr>
            </w:pPr>
          </w:p>
        </w:tc>
      </w:tr>
      <w:tr w:rsidR="00836BD9" w:rsidRPr="004472AC" w:rsidTr="00B266AC">
        <w:trPr>
          <w:trHeight w:val="2285"/>
        </w:trPr>
        <w:tc>
          <w:tcPr>
            <w:tcW w:w="629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lastRenderedPageBreak/>
              <w:t>3</w:t>
            </w:r>
          </w:p>
        </w:tc>
        <w:tc>
          <w:tcPr>
            <w:tcW w:w="1271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Січень</w:t>
            </w:r>
          </w:p>
        </w:tc>
        <w:tc>
          <w:tcPr>
            <w:tcW w:w="4400" w:type="dxa"/>
            <w:shd w:val="clear" w:color="auto" w:fill="auto"/>
          </w:tcPr>
          <w:p w:rsidR="00C854B4" w:rsidRPr="00C854B4" w:rsidRDefault="00C854B4" w:rsidP="00C854B4">
            <w:pPr>
              <w:jc w:val="both"/>
              <w:rPr>
                <w:lang w:val="uk-UA"/>
              </w:rPr>
            </w:pPr>
            <w:r w:rsidRPr="00C854B4">
              <w:rPr>
                <w:lang w:val="uk-UA"/>
              </w:rPr>
              <w:t>1. Підсумки проведення районних предметних олімпіад.</w:t>
            </w:r>
          </w:p>
          <w:p w:rsidR="00C854B4" w:rsidRPr="00C854B4" w:rsidRDefault="00C854B4" w:rsidP="00C854B4">
            <w:pPr>
              <w:jc w:val="both"/>
              <w:rPr>
                <w:lang w:val="uk-UA"/>
              </w:rPr>
            </w:pPr>
            <w:r w:rsidRPr="00C854B4">
              <w:rPr>
                <w:lang w:val="uk-UA"/>
              </w:rPr>
              <w:t>2. Аналіз відкритих уроків.</w:t>
            </w:r>
          </w:p>
          <w:p w:rsidR="00C854B4" w:rsidRPr="00C854B4" w:rsidRDefault="00C854B4" w:rsidP="00C854B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C854B4">
              <w:rPr>
                <w:lang w:val="uk-UA"/>
              </w:rPr>
              <w:t>Розвиток навичок самостійного орієнтування в інформаційному просторі.</w:t>
            </w:r>
          </w:p>
          <w:p w:rsidR="00836BD9" w:rsidRPr="004472AC" w:rsidRDefault="00C854B4" w:rsidP="00C854B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C854B4">
              <w:rPr>
                <w:lang w:val="uk-UA"/>
              </w:rPr>
              <w:t>Компетентнісний</w:t>
            </w:r>
            <w:r w:rsidRPr="00C854B4">
              <w:t xml:space="preserve"> </w:t>
            </w:r>
            <w:proofErr w:type="spellStart"/>
            <w:r w:rsidRPr="00C854B4">
              <w:t>потенціал</w:t>
            </w:r>
            <w:proofErr w:type="spellEnd"/>
            <w:r w:rsidRPr="00C854B4">
              <w:t xml:space="preserve"> </w:t>
            </w:r>
            <w:proofErr w:type="spellStart"/>
            <w:r w:rsidRPr="00C854B4">
              <w:t>навчального</w:t>
            </w:r>
            <w:proofErr w:type="spellEnd"/>
            <w:r w:rsidRPr="00C854B4">
              <w:t xml:space="preserve"> предмета</w:t>
            </w:r>
            <w:r w:rsidRPr="00C854B4">
              <w:rPr>
                <w:lang w:val="uk-UA"/>
              </w:rPr>
              <w:t xml:space="preserve"> фізична культура.</w:t>
            </w:r>
          </w:p>
        </w:tc>
        <w:tc>
          <w:tcPr>
            <w:tcW w:w="1600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аукціон педагогічних ідей</w:t>
            </w:r>
          </w:p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аналіз</w:t>
            </w:r>
          </w:p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доповідь</w:t>
            </w:r>
          </w:p>
        </w:tc>
        <w:tc>
          <w:tcPr>
            <w:tcW w:w="1640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Яковлєв В.М.</w:t>
            </w:r>
          </w:p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Вчителі-</w:t>
            </w:r>
            <w:proofErr w:type="spellStart"/>
            <w:r w:rsidRPr="004472AC">
              <w:rPr>
                <w:lang w:val="uk-UA"/>
              </w:rPr>
              <w:t>предметники</w:t>
            </w:r>
            <w:proofErr w:type="spellEnd"/>
          </w:p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Яковлєв В.М.</w:t>
            </w:r>
          </w:p>
          <w:p w:rsidR="00836BD9" w:rsidRPr="004472AC" w:rsidRDefault="00836BD9" w:rsidP="00B266AC">
            <w:pPr>
              <w:jc w:val="center"/>
              <w:rPr>
                <w:lang w:val="uk-UA"/>
              </w:rPr>
            </w:pPr>
          </w:p>
          <w:p w:rsidR="00836BD9" w:rsidRDefault="00836BD9" w:rsidP="00B266AC">
            <w:pPr>
              <w:jc w:val="center"/>
              <w:rPr>
                <w:lang w:val="uk-UA"/>
              </w:rPr>
            </w:pPr>
          </w:p>
          <w:p w:rsidR="007739D5" w:rsidRPr="007739D5" w:rsidRDefault="00C854B4" w:rsidP="007739D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Кутас</w:t>
            </w:r>
            <w:proofErr w:type="spellEnd"/>
            <w:r>
              <w:rPr>
                <w:lang w:val="uk-UA"/>
              </w:rPr>
              <w:t xml:space="preserve"> І.В</w:t>
            </w:r>
            <w:r w:rsidR="007739D5" w:rsidRPr="007739D5">
              <w:rPr>
                <w:lang w:val="uk-UA"/>
              </w:rPr>
              <w:t>.</w:t>
            </w:r>
          </w:p>
          <w:p w:rsidR="007739D5" w:rsidRPr="004472AC" w:rsidRDefault="007739D5" w:rsidP="00C854B4">
            <w:pPr>
              <w:rPr>
                <w:lang w:val="uk-UA"/>
              </w:rPr>
            </w:pPr>
          </w:p>
        </w:tc>
      </w:tr>
      <w:tr w:rsidR="00836BD9" w:rsidRPr="004472AC" w:rsidTr="00B266AC">
        <w:tc>
          <w:tcPr>
            <w:tcW w:w="7900" w:type="dxa"/>
            <w:gridSpan w:val="4"/>
            <w:shd w:val="clear" w:color="auto" w:fill="auto"/>
          </w:tcPr>
          <w:p w:rsidR="00836BD9" w:rsidRPr="004472AC" w:rsidRDefault="00836BD9" w:rsidP="00B266AC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Робота між засіданнями:</w:t>
            </w:r>
          </w:p>
          <w:p w:rsidR="00836BD9" w:rsidRPr="004472AC" w:rsidRDefault="00836BD9" w:rsidP="00836BD9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Участь в конкурсах.</w:t>
            </w:r>
          </w:p>
          <w:p w:rsidR="00836BD9" w:rsidRPr="004472AC" w:rsidRDefault="00836BD9" w:rsidP="00836BD9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Проведення відкритих уроків.</w:t>
            </w:r>
          </w:p>
          <w:p w:rsidR="00836BD9" w:rsidRPr="004472AC" w:rsidRDefault="00836BD9" w:rsidP="00836BD9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Робота з методичною літературою.</w:t>
            </w:r>
          </w:p>
          <w:p w:rsidR="00836BD9" w:rsidRPr="004472AC" w:rsidRDefault="00836BD9" w:rsidP="00836BD9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Проведення предметних тижнів.</w:t>
            </w:r>
          </w:p>
          <w:p w:rsidR="00836BD9" w:rsidRPr="004472AC" w:rsidRDefault="00836BD9" w:rsidP="00836BD9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Підготовка до </w:t>
            </w:r>
            <w:r w:rsidRPr="004472AC">
              <w:rPr>
                <w:lang w:val="uk-UA"/>
              </w:rPr>
              <w:t>ДПА.</w:t>
            </w:r>
          </w:p>
        </w:tc>
        <w:tc>
          <w:tcPr>
            <w:tcW w:w="1640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Вчителі-</w:t>
            </w:r>
            <w:proofErr w:type="spellStart"/>
            <w:r>
              <w:rPr>
                <w:lang w:val="uk-UA"/>
              </w:rPr>
              <w:t>предметники</w:t>
            </w:r>
            <w:proofErr w:type="spellEnd"/>
          </w:p>
        </w:tc>
      </w:tr>
      <w:tr w:rsidR="00836BD9" w:rsidRPr="00187F58" w:rsidTr="00B266AC">
        <w:tc>
          <w:tcPr>
            <w:tcW w:w="629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4</w:t>
            </w:r>
          </w:p>
        </w:tc>
        <w:tc>
          <w:tcPr>
            <w:tcW w:w="1271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Квітень</w:t>
            </w:r>
          </w:p>
        </w:tc>
        <w:tc>
          <w:tcPr>
            <w:tcW w:w="4400" w:type="dxa"/>
            <w:shd w:val="clear" w:color="auto" w:fill="auto"/>
          </w:tcPr>
          <w:p w:rsidR="00530DD9" w:rsidRPr="00530DD9" w:rsidRDefault="00530DD9" w:rsidP="00530DD9">
            <w:pPr>
              <w:jc w:val="both"/>
              <w:rPr>
                <w:lang w:val="uk-UA"/>
              </w:rPr>
            </w:pPr>
            <w:r w:rsidRPr="00530DD9">
              <w:rPr>
                <w:lang w:val="uk-UA"/>
              </w:rPr>
              <w:t>1. Аналіз відкритих уроків.</w:t>
            </w:r>
          </w:p>
          <w:p w:rsidR="00530DD9" w:rsidRPr="00530DD9" w:rsidRDefault="00530DD9" w:rsidP="00530DD9">
            <w:pPr>
              <w:jc w:val="both"/>
              <w:rPr>
                <w:lang w:val="uk-UA"/>
              </w:rPr>
            </w:pPr>
            <w:r w:rsidRPr="00530DD9">
              <w:rPr>
                <w:lang w:val="uk-UA"/>
              </w:rPr>
              <w:t>2. Затвердження матеріалів до ДПА.</w:t>
            </w:r>
          </w:p>
          <w:p w:rsidR="00530DD9" w:rsidRPr="00530DD9" w:rsidRDefault="00530DD9" w:rsidP="00530DD9">
            <w:pPr>
              <w:jc w:val="both"/>
              <w:rPr>
                <w:lang w:val="uk-UA"/>
              </w:rPr>
            </w:pPr>
            <w:r w:rsidRPr="00530DD9">
              <w:rPr>
                <w:lang w:val="uk-UA"/>
              </w:rPr>
              <w:t>3. Застосування віртуальних навчальних програм.</w:t>
            </w:r>
          </w:p>
          <w:p w:rsidR="00836BD9" w:rsidRPr="004472AC" w:rsidRDefault="00530DD9" w:rsidP="00530DD9">
            <w:pPr>
              <w:jc w:val="both"/>
              <w:rPr>
                <w:lang w:val="uk-UA"/>
              </w:rPr>
            </w:pPr>
            <w:r w:rsidRPr="00530DD9">
              <w:rPr>
                <w:lang w:val="uk-UA"/>
              </w:rPr>
              <w:t>4. Впровадження національної стратегії з оздоровчої рухової активності в Україні.</w:t>
            </w:r>
          </w:p>
        </w:tc>
        <w:tc>
          <w:tcPr>
            <w:tcW w:w="1600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Презентація педагогічних ідей</w:t>
            </w:r>
          </w:p>
        </w:tc>
        <w:tc>
          <w:tcPr>
            <w:tcW w:w="1640" w:type="dxa"/>
            <w:shd w:val="clear" w:color="auto" w:fill="auto"/>
          </w:tcPr>
          <w:p w:rsidR="00980AF8" w:rsidRPr="00980AF8" w:rsidRDefault="00980AF8" w:rsidP="00980AF8">
            <w:pPr>
              <w:jc w:val="center"/>
              <w:rPr>
                <w:lang w:val="uk-UA"/>
              </w:rPr>
            </w:pPr>
            <w:r w:rsidRPr="00980AF8">
              <w:rPr>
                <w:lang w:val="uk-UA"/>
              </w:rPr>
              <w:t xml:space="preserve">Вчителі- </w:t>
            </w:r>
            <w:proofErr w:type="spellStart"/>
            <w:r w:rsidRPr="00980AF8">
              <w:rPr>
                <w:lang w:val="uk-UA"/>
              </w:rPr>
              <w:t>предметники</w:t>
            </w:r>
            <w:proofErr w:type="spellEnd"/>
          </w:p>
          <w:p w:rsidR="00980AF8" w:rsidRPr="00980AF8" w:rsidRDefault="00980AF8" w:rsidP="00980AF8">
            <w:pPr>
              <w:jc w:val="center"/>
              <w:rPr>
                <w:lang w:val="uk-UA"/>
              </w:rPr>
            </w:pPr>
            <w:r w:rsidRPr="00980AF8">
              <w:rPr>
                <w:lang w:val="uk-UA"/>
              </w:rPr>
              <w:t>Чеботарьова О.І.</w:t>
            </w:r>
          </w:p>
          <w:p w:rsidR="00980AF8" w:rsidRPr="00980AF8" w:rsidRDefault="00980AF8" w:rsidP="00980AF8">
            <w:pPr>
              <w:jc w:val="center"/>
              <w:rPr>
                <w:lang w:val="uk-UA"/>
              </w:rPr>
            </w:pPr>
            <w:proofErr w:type="spellStart"/>
            <w:r w:rsidRPr="00980AF8">
              <w:rPr>
                <w:lang w:val="uk-UA"/>
              </w:rPr>
              <w:t>Кутас</w:t>
            </w:r>
            <w:proofErr w:type="spellEnd"/>
            <w:r w:rsidRPr="00980AF8">
              <w:rPr>
                <w:lang w:val="uk-UA"/>
              </w:rPr>
              <w:t xml:space="preserve"> І.В. </w:t>
            </w:r>
          </w:p>
          <w:p w:rsidR="00A237B2" w:rsidRPr="004472AC" w:rsidRDefault="00A237B2" w:rsidP="00530DD9">
            <w:pPr>
              <w:rPr>
                <w:lang w:val="uk-UA"/>
              </w:rPr>
            </w:pPr>
          </w:p>
        </w:tc>
      </w:tr>
      <w:tr w:rsidR="00836BD9" w:rsidRPr="004472AC" w:rsidTr="00B266AC">
        <w:tc>
          <w:tcPr>
            <w:tcW w:w="7900" w:type="dxa"/>
            <w:gridSpan w:val="4"/>
            <w:shd w:val="clear" w:color="auto" w:fill="auto"/>
          </w:tcPr>
          <w:p w:rsidR="00836BD9" w:rsidRPr="004472AC" w:rsidRDefault="00836BD9" w:rsidP="00B266AC">
            <w:p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Робота між засіданнями:</w:t>
            </w:r>
          </w:p>
          <w:p w:rsidR="00836BD9" w:rsidRPr="004472AC" w:rsidRDefault="00836BD9" w:rsidP="00836BD9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Підготовка та п</w:t>
            </w:r>
            <w:r w:rsidRPr="004472AC">
              <w:rPr>
                <w:lang w:val="uk-UA"/>
              </w:rPr>
              <w:t>роведення ДПА.</w:t>
            </w:r>
          </w:p>
          <w:p w:rsidR="00836BD9" w:rsidRDefault="00836BD9" w:rsidP="00836BD9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Робота з методичною літературою.</w:t>
            </w:r>
          </w:p>
          <w:p w:rsidR="00A237B2" w:rsidRPr="004472AC" w:rsidRDefault="00A237B2" w:rsidP="00530DD9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Планування роботи МО </w:t>
            </w:r>
            <w:r w:rsidR="00AC7122">
              <w:rPr>
                <w:lang w:val="uk-UA"/>
              </w:rPr>
              <w:t>приро</w:t>
            </w:r>
            <w:r w:rsidR="00530DD9">
              <w:rPr>
                <w:lang w:val="uk-UA"/>
              </w:rPr>
              <w:t>дничо-математичного циклу на 2021-2022</w:t>
            </w:r>
            <w:r w:rsidR="00AC7122">
              <w:rPr>
                <w:lang w:val="uk-UA"/>
              </w:rPr>
              <w:t xml:space="preserve"> навчальний рік.</w:t>
            </w:r>
          </w:p>
        </w:tc>
        <w:tc>
          <w:tcPr>
            <w:tcW w:w="1640" w:type="dxa"/>
            <w:shd w:val="clear" w:color="auto" w:fill="auto"/>
          </w:tcPr>
          <w:p w:rsidR="00836BD9" w:rsidRPr="004472AC" w:rsidRDefault="00836BD9" w:rsidP="00B266AC">
            <w:pPr>
              <w:jc w:val="center"/>
              <w:rPr>
                <w:lang w:val="uk-UA"/>
              </w:rPr>
            </w:pPr>
            <w:r w:rsidRPr="004472AC">
              <w:rPr>
                <w:lang w:val="uk-UA"/>
              </w:rPr>
              <w:t>Вчителі-</w:t>
            </w:r>
            <w:proofErr w:type="spellStart"/>
            <w:r w:rsidRPr="004472AC">
              <w:rPr>
                <w:lang w:val="uk-UA"/>
              </w:rPr>
              <w:t>предметники</w:t>
            </w:r>
            <w:proofErr w:type="spellEnd"/>
          </w:p>
        </w:tc>
      </w:tr>
    </w:tbl>
    <w:p w:rsidR="00836BD9" w:rsidRDefault="00836BD9" w:rsidP="00836BD9">
      <w:bookmarkStart w:id="0" w:name="_GoBack"/>
      <w:bookmarkEnd w:id="0"/>
    </w:p>
    <w:sectPr w:rsidR="00836BD9" w:rsidSect="000B3FC9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D5272"/>
    <w:multiLevelType w:val="hybridMultilevel"/>
    <w:tmpl w:val="E9D89552"/>
    <w:lvl w:ilvl="0" w:tplc="832E0E60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160BCF"/>
    <w:multiLevelType w:val="hybridMultilevel"/>
    <w:tmpl w:val="4210E364"/>
    <w:lvl w:ilvl="0" w:tplc="2A64998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021DD6"/>
    <w:multiLevelType w:val="hybridMultilevel"/>
    <w:tmpl w:val="4E5EE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0E6BA4"/>
    <w:multiLevelType w:val="hybridMultilevel"/>
    <w:tmpl w:val="E2D0EB68"/>
    <w:lvl w:ilvl="0" w:tplc="8F0685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9A449F"/>
    <w:multiLevelType w:val="hybridMultilevel"/>
    <w:tmpl w:val="4BAEA4E8"/>
    <w:lvl w:ilvl="0" w:tplc="E890794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4BD567A2"/>
    <w:multiLevelType w:val="hybridMultilevel"/>
    <w:tmpl w:val="B2A88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3E2E4F"/>
    <w:multiLevelType w:val="multilevel"/>
    <w:tmpl w:val="C61A5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561B22ED"/>
    <w:multiLevelType w:val="multilevel"/>
    <w:tmpl w:val="C4742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57EB0FF5"/>
    <w:multiLevelType w:val="hybridMultilevel"/>
    <w:tmpl w:val="0672B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A4018"/>
    <w:multiLevelType w:val="hybridMultilevel"/>
    <w:tmpl w:val="E8FEEDF4"/>
    <w:lvl w:ilvl="0" w:tplc="8F0685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E301D12"/>
    <w:multiLevelType w:val="hybridMultilevel"/>
    <w:tmpl w:val="6B8C7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FA3E03"/>
    <w:multiLevelType w:val="hybridMultilevel"/>
    <w:tmpl w:val="12E2D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9B05097"/>
    <w:multiLevelType w:val="hybridMultilevel"/>
    <w:tmpl w:val="A3103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A9036A"/>
    <w:multiLevelType w:val="hybridMultilevel"/>
    <w:tmpl w:val="E640B4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771"/>
    <w:rsid w:val="00087C98"/>
    <w:rsid w:val="00095C9D"/>
    <w:rsid w:val="000B3FC9"/>
    <w:rsid w:val="00187F58"/>
    <w:rsid w:val="001A38FA"/>
    <w:rsid w:val="00242ED9"/>
    <w:rsid w:val="002770A0"/>
    <w:rsid w:val="00283D06"/>
    <w:rsid w:val="00313836"/>
    <w:rsid w:val="00314AD5"/>
    <w:rsid w:val="00400435"/>
    <w:rsid w:val="004967FF"/>
    <w:rsid w:val="00530DD9"/>
    <w:rsid w:val="0054436D"/>
    <w:rsid w:val="00572BEE"/>
    <w:rsid w:val="0061767A"/>
    <w:rsid w:val="006627D0"/>
    <w:rsid w:val="00673C04"/>
    <w:rsid w:val="00674B13"/>
    <w:rsid w:val="00677E56"/>
    <w:rsid w:val="00681771"/>
    <w:rsid w:val="00760192"/>
    <w:rsid w:val="007739D5"/>
    <w:rsid w:val="00794B01"/>
    <w:rsid w:val="00836BD9"/>
    <w:rsid w:val="0085414E"/>
    <w:rsid w:val="008A1C5D"/>
    <w:rsid w:val="00980AF8"/>
    <w:rsid w:val="009E24D7"/>
    <w:rsid w:val="00A237B2"/>
    <w:rsid w:val="00AA2D56"/>
    <w:rsid w:val="00AA4B93"/>
    <w:rsid w:val="00AC0007"/>
    <w:rsid w:val="00AC7122"/>
    <w:rsid w:val="00B013C0"/>
    <w:rsid w:val="00B266AC"/>
    <w:rsid w:val="00BB0300"/>
    <w:rsid w:val="00C67358"/>
    <w:rsid w:val="00C854B4"/>
    <w:rsid w:val="00CF75D7"/>
    <w:rsid w:val="00D16E58"/>
    <w:rsid w:val="00D66F84"/>
    <w:rsid w:val="00DE7785"/>
    <w:rsid w:val="00E23976"/>
    <w:rsid w:val="00E308C6"/>
    <w:rsid w:val="00E6250B"/>
    <w:rsid w:val="00EF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2525D-D94C-47CE-BAE8-706680AE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3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4A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D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4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8</Pages>
  <Words>9683</Words>
  <Characters>5520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13</cp:revision>
  <cp:lastPrinted>2017-10-30T10:17:00Z</cp:lastPrinted>
  <dcterms:created xsi:type="dcterms:W3CDTF">2016-07-27T05:04:00Z</dcterms:created>
  <dcterms:modified xsi:type="dcterms:W3CDTF">2020-10-23T10:12:00Z</dcterms:modified>
</cp:coreProperties>
</file>